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24E0F6" w14:textId="276AC480" w:rsidR="00B11A4F" w:rsidRDefault="00B11A4F" w:rsidP="00B11A4F">
      <w:pPr>
        <w:spacing w:before="480" w:after="480" w:line="288" w:lineRule="auto"/>
        <w:rPr>
          <w:rFonts w:hint="eastAsia"/>
        </w:rPr>
      </w:pPr>
      <w:r>
        <w:rPr>
          <w:rFonts w:ascii="Arial" w:eastAsia="等线" w:hAnsi="Arial" w:cs="Arial" w:hint="eastAsia"/>
          <w:b/>
          <w:sz w:val="52"/>
        </w:rPr>
        <w:t>{{title}}</w:t>
      </w:r>
      <w:r>
        <w:rPr>
          <w:rFonts w:ascii="Arial" w:eastAsia="等线" w:hAnsi="Arial" w:cs="Arial"/>
          <w:b/>
          <w:sz w:val="52"/>
        </w:rPr>
        <w:t xml:space="preserve"> </w:t>
      </w:r>
    </w:p>
    <w:p w14:paraId="11D70BBF" w14:textId="1A0B934D" w:rsidR="00B11A4F" w:rsidRPr="00B11A4F" w:rsidRDefault="00B11A4F" w:rsidP="00B11A4F">
      <w:pPr>
        <w:pStyle w:val="a9"/>
        <w:numPr>
          <w:ilvl w:val="0"/>
          <w:numId w:val="61"/>
        </w:numPr>
        <w:spacing w:before="320" w:after="120" w:line="288" w:lineRule="auto"/>
        <w:outlineLvl w:val="1"/>
        <w:rPr>
          <w:rFonts w:ascii="Arial" w:eastAsia="等线" w:hAnsi="Arial" w:cs="Arial"/>
          <w:b/>
          <w:sz w:val="32"/>
        </w:rPr>
      </w:pPr>
      <w:bookmarkStart w:id="0" w:name="heading_0"/>
      <w:r w:rsidRPr="00B11A4F">
        <w:rPr>
          <w:rFonts w:ascii="Arial" w:eastAsia="等线" w:hAnsi="Arial" w:cs="Arial"/>
          <w:b/>
          <w:sz w:val="32"/>
        </w:rPr>
        <w:t>组织绩效</w:t>
      </w:r>
      <w:bookmarkEnd w:id="0"/>
    </w:p>
    <w:p w14:paraId="35ABC75A" w14:textId="27FCDC32" w:rsidR="00B11A4F" w:rsidRDefault="00003927" w:rsidP="00B11A4F">
      <w:pPr>
        <w:pStyle w:val="a9"/>
        <w:spacing w:before="320" w:after="120" w:line="288" w:lineRule="auto"/>
        <w:ind w:left="640"/>
        <w:outlineLvl w:val="1"/>
        <w:rPr>
          <w:rFonts w:hint="eastAsia"/>
        </w:rPr>
      </w:pPr>
      <w:r>
        <w:rPr>
          <w:rFonts w:hint="eastAsia"/>
        </w:rPr>
        <w:t>{{#table}}</w:t>
      </w:r>
    </w:p>
    <w:p w14:paraId="01EA51B7" w14:textId="77777777" w:rsidR="00B11A4F" w:rsidRDefault="00B11A4F" w:rsidP="00B11A4F">
      <w:pPr>
        <w:spacing w:before="120" w:after="120" w:line="288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63C735E8" wp14:editId="6C6BEFD4">
            <wp:extent cx="5257800" cy="1219200"/>
            <wp:effectExtent l="0" t="0" r="0" b="0"/>
            <wp:docPr id="396043191" name="Drawing 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  <w:insideH w:val="none" w:sz="0" w:space="4" w:color="auto"/>
          <w:insideV w:val="none" w:sz="0" w:space="4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040"/>
        <w:gridCol w:w="4239"/>
      </w:tblGrid>
      <w:tr w:rsidR="00B11A4F" w14:paraId="3E43F384" w14:textId="77777777" w:rsidTr="00ED5513">
        <w:tc>
          <w:tcPr>
            <w:tcW w:w="404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54D9D38" w14:textId="77777777" w:rsidR="00B11A4F" w:rsidRDefault="00B11A4F" w:rsidP="00ED5513">
            <w:pPr>
              <w:spacing w:before="120" w:after="120" w:line="288" w:lineRule="auto"/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3DC7D19" wp14:editId="3CB7DCE8">
                  <wp:extent cx="2409825" cy="866775"/>
                  <wp:effectExtent l="0" t="0" r="0" b="0"/>
                  <wp:docPr id="1" name="Drawing 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9825" cy="866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239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D95289D" w14:textId="77777777" w:rsidR="00B11A4F" w:rsidRDefault="00B11A4F" w:rsidP="00ED5513">
            <w:pPr>
              <w:spacing w:before="120" w:after="120" w:line="288" w:lineRule="auto"/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4A28C4A" wp14:editId="1AECF530">
                  <wp:extent cx="2533650" cy="876300"/>
                  <wp:effectExtent l="0" t="0" r="0" b="0"/>
                  <wp:docPr id="2" name="Drawing 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3650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FE1D8AF" w14:textId="77777777" w:rsidR="00B11A4F" w:rsidRDefault="00B11A4F" w:rsidP="00B11A4F">
      <w:pPr>
        <w:rPr>
          <w:rFonts w:hint="eastAsia"/>
        </w:rPr>
      </w:pPr>
    </w:p>
    <w:tbl>
      <w:tblPr>
        <w:tblW w:w="0" w:type="auto"/>
        <w:tblBorders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  <w:insideH w:val="none" w:sz="0" w:space="4" w:color="auto"/>
          <w:insideV w:val="none" w:sz="0" w:space="4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637"/>
        <w:gridCol w:w="4642"/>
      </w:tblGrid>
      <w:tr w:rsidR="00B11A4F" w14:paraId="01AF03F9" w14:textId="77777777" w:rsidTr="00ED5513">
        <w:tc>
          <w:tcPr>
            <w:tcW w:w="3637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642813A" w14:textId="77777777" w:rsidR="00B11A4F" w:rsidRDefault="00B11A4F" w:rsidP="00ED5513">
            <w:pPr>
              <w:spacing w:before="120" w:after="120" w:line="288" w:lineRule="auto"/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F86E11F" wp14:editId="44771BF5">
                  <wp:extent cx="2152650" cy="676275"/>
                  <wp:effectExtent l="0" t="0" r="0" b="0"/>
                  <wp:docPr id="3" name="Drawing 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/>
                          </pic:cNvPicPr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650" cy="676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642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06444C4" w14:textId="77777777" w:rsidR="00B11A4F" w:rsidRDefault="00B11A4F" w:rsidP="00ED5513">
            <w:pPr>
              <w:spacing w:before="120" w:after="120" w:line="288" w:lineRule="auto"/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28785A9A" wp14:editId="2C387C32">
                  <wp:extent cx="2790825" cy="685800"/>
                  <wp:effectExtent l="0" t="0" r="0" b="0"/>
                  <wp:docPr id="4" name="Drawing 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90825" cy="685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2382918" w14:textId="77777777" w:rsidR="00B11A4F" w:rsidRDefault="00B11A4F" w:rsidP="00B11A4F">
      <w:pPr>
        <w:rPr>
          <w:rFonts w:hint="eastAsia"/>
        </w:rPr>
      </w:pPr>
    </w:p>
    <w:tbl>
      <w:tblPr>
        <w:tblW w:w="0" w:type="auto"/>
        <w:tblBorders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  <w:insideH w:val="none" w:sz="0" w:space="4" w:color="auto"/>
          <w:insideV w:val="none" w:sz="0" w:space="4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140"/>
        <w:gridCol w:w="4140"/>
      </w:tblGrid>
      <w:tr w:rsidR="00B11A4F" w14:paraId="001728E4" w14:textId="77777777" w:rsidTr="00ED5513">
        <w:tc>
          <w:tcPr>
            <w:tcW w:w="414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F8D5C0F" w14:textId="77777777" w:rsidR="00B11A4F" w:rsidRDefault="00B11A4F" w:rsidP="00ED5513">
            <w:pPr>
              <w:spacing w:before="120" w:after="120" w:line="288" w:lineRule="auto"/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E015120" wp14:editId="6391ECA0">
                  <wp:extent cx="2476500" cy="457200"/>
                  <wp:effectExtent l="0" t="0" r="0" b="0"/>
                  <wp:docPr id="5" name="Drawing 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457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D1169DD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</w:p>
        </w:tc>
      </w:tr>
    </w:tbl>
    <w:p w14:paraId="138871FF" w14:textId="77777777" w:rsidR="00B11A4F" w:rsidRDefault="00B11A4F" w:rsidP="00B11A4F">
      <w:pPr>
        <w:spacing w:before="320" w:after="120" w:line="288" w:lineRule="auto"/>
        <w:outlineLvl w:val="1"/>
        <w:rPr>
          <w:rFonts w:hint="eastAsia"/>
        </w:rPr>
      </w:pPr>
      <w:bookmarkStart w:id="1" w:name="heading_1"/>
      <w:r>
        <w:rPr>
          <w:rFonts w:ascii="Arial" w:eastAsia="等线" w:hAnsi="Arial" w:cs="Arial"/>
          <w:b/>
          <w:sz w:val="32"/>
        </w:rPr>
        <w:t>二、管理规模</w:t>
      </w:r>
      <w:bookmarkEnd w:id="1"/>
    </w:p>
    <w:p w14:paraId="7489FBD5" w14:textId="77777777" w:rsidR="00B11A4F" w:rsidRDefault="00B11A4F" w:rsidP="00B11A4F">
      <w:pPr>
        <w:spacing w:before="300" w:after="120" w:line="288" w:lineRule="auto"/>
        <w:outlineLvl w:val="2"/>
        <w:rPr>
          <w:rFonts w:hint="eastAsia"/>
        </w:rPr>
      </w:pPr>
      <w:bookmarkStart w:id="2" w:name="heading_2"/>
      <w:r>
        <w:rPr>
          <w:rFonts w:ascii="Arial" w:eastAsia="等线" w:hAnsi="Arial" w:cs="Arial"/>
          <w:b/>
          <w:sz w:val="30"/>
        </w:rPr>
        <w:t>一、规模概况</w:t>
      </w:r>
      <w:bookmarkEnd w:id="2"/>
    </w:p>
    <w:p w14:paraId="6C8F0AB6" w14:textId="77777777" w:rsidR="00B11A4F" w:rsidRDefault="00B11A4F" w:rsidP="00B11A4F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截止</w:t>
      </w:r>
      <w:r>
        <w:rPr>
          <w:rFonts w:ascii="Arial" w:eastAsia="等线" w:hAnsi="Arial" w:cs="Arial"/>
        </w:rPr>
        <w:t>3</w:t>
      </w:r>
      <w:r>
        <w:rPr>
          <w:rFonts w:ascii="Arial" w:eastAsia="等线" w:hAnsi="Arial" w:cs="Arial"/>
        </w:rPr>
        <w:t>月底，管理面积</w:t>
      </w:r>
      <w:r>
        <w:rPr>
          <w:rFonts w:ascii="Arial" w:eastAsia="等线" w:hAnsi="Arial" w:cs="Arial"/>
          <w:color w:val="D83931"/>
        </w:rPr>
        <w:t>6230</w:t>
      </w:r>
      <w:r>
        <w:rPr>
          <w:rFonts w:ascii="Arial" w:eastAsia="等线" w:hAnsi="Arial" w:cs="Arial"/>
          <w:color w:val="D83931"/>
        </w:rPr>
        <w:t>（</w:t>
      </w:r>
      <w:r>
        <w:rPr>
          <w:rFonts w:ascii="Arial" w:eastAsia="等线" w:hAnsi="Arial" w:cs="Arial"/>
          <w:color w:val="D83931"/>
        </w:rPr>
        <w:t>-11</w:t>
      </w:r>
      <w:r>
        <w:rPr>
          <w:rFonts w:ascii="Arial" w:eastAsia="等线" w:hAnsi="Arial" w:cs="Arial"/>
          <w:color w:val="D83931"/>
        </w:rPr>
        <w:t>）</w:t>
      </w:r>
      <w:r>
        <w:rPr>
          <w:rFonts w:ascii="Arial" w:eastAsia="等线" w:hAnsi="Arial" w:cs="Arial"/>
        </w:rPr>
        <w:t>万㎡，项目数</w:t>
      </w:r>
      <w:r>
        <w:rPr>
          <w:rFonts w:ascii="Arial" w:eastAsia="等线" w:hAnsi="Arial" w:cs="Arial"/>
          <w:color w:val="D83931"/>
        </w:rPr>
        <w:t>650</w:t>
      </w:r>
      <w:r>
        <w:rPr>
          <w:rFonts w:ascii="Arial" w:eastAsia="等线" w:hAnsi="Arial" w:cs="Arial"/>
          <w:color w:val="D83931"/>
        </w:rPr>
        <w:t>（</w:t>
      </w:r>
      <w:r>
        <w:rPr>
          <w:rFonts w:ascii="Arial" w:eastAsia="等线" w:hAnsi="Arial" w:cs="Arial"/>
          <w:color w:val="D83931"/>
        </w:rPr>
        <w:t>-1</w:t>
      </w:r>
      <w:r>
        <w:rPr>
          <w:rFonts w:ascii="Arial" w:eastAsia="等线" w:hAnsi="Arial" w:cs="Arial"/>
          <w:color w:val="D83931"/>
        </w:rPr>
        <w:t>）</w:t>
      </w:r>
      <w:r>
        <w:rPr>
          <w:rFonts w:ascii="Arial" w:eastAsia="等线" w:hAnsi="Arial" w:cs="Arial"/>
        </w:rPr>
        <w:t>个，服务户数</w:t>
      </w:r>
      <w:r>
        <w:rPr>
          <w:rFonts w:ascii="Arial" w:eastAsia="等线" w:hAnsi="Arial" w:cs="Arial"/>
          <w:color w:val="D83931"/>
        </w:rPr>
        <w:t>29</w:t>
      </w:r>
      <w:r>
        <w:rPr>
          <w:rFonts w:ascii="Arial" w:eastAsia="等线" w:hAnsi="Arial" w:cs="Arial"/>
          <w:color w:val="D83931"/>
        </w:rPr>
        <w:t>万户</w:t>
      </w:r>
      <w:r>
        <w:rPr>
          <w:rFonts w:ascii="Arial" w:eastAsia="等线" w:hAnsi="Arial" w:cs="Arial"/>
        </w:rPr>
        <w:t>。</w:t>
      </w:r>
    </w:p>
    <w:tbl>
      <w:tblPr>
        <w:tblW w:w="0" w:type="auto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280"/>
      </w:tblGrid>
      <w:tr w:rsidR="00B11A4F" w14:paraId="4D2AEAC1" w14:textId="77777777" w:rsidTr="00ED5513">
        <w:tc>
          <w:tcPr>
            <w:tcW w:w="8280" w:type="dxa"/>
            <w:tcBorders>
              <w:top w:val="nil"/>
              <w:left w:val="single" w:sz="18" w:space="0" w:color="BBBFC4"/>
              <w:bottom w:val="nil"/>
              <w:right w:val="nil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69AEB51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  <w:color w:val="646A73"/>
              </w:rPr>
              <w:lastRenderedPageBreak/>
              <w:t>①</w:t>
            </w:r>
            <w:r>
              <w:rPr>
                <w:rFonts w:ascii="Arial" w:eastAsia="等线" w:hAnsi="Arial" w:cs="Arial"/>
                <w:color w:val="646A73"/>
              </w:rPr>
              <w:t>按业态：住宅（</w:t>
            </w:r>
            <w:r>
              <w:rPr>
                <w:rFonts w:ascii="Arial" w:eastAsia="等线" w:hAnsi="Arial" w:cs="Arial"/>
                <w:color w:val="646A73"/>
              </w:rPr>
              <w:t>66%</w:t>
            </w:r>
            <w:r>
              <w:rPr>
                <w:rFonts w:ascii="Arial" w:eastAsia="等线" w:hAnsi="Arial" w:cs="Arial"/>
                <w:color w:val="646A73"/>
              </w:rPr>
              <w:t>）</w:t>
            </w:r>
            <w:r>
              <w:rPr>
                <w:rFonts w:ascii="Arial" w:eastAsia="等线" w:hAnsi="Arial" w:cs="Arial"/>
                <w:color w:val="646A73"/>
                <w:u w:val="single"/>
              </w:rPr>
              <w:t>4130</w:t>
            </w:r>
            <w:r>
              <w:rPr>
                <w:rFonts w:ascii="Arial" w:eastAsia="等线" w:hAnsi="Arial" w:cs="Arial"/>
                <w:color w:val="646A73"/>
                <w:u w:val="single"/>
              </w:rPr>
              <w:t>（</w:t>
            </w:r>
            <w:r>
              <w:rPr>
                <w:rFonts w:ascii="Arial" w:eastAsia="等线" w:hAnsi="Arial" w:cs="Arial"/>
                <w:color w:val="646A73"/>
                <w:u w:val="single"/>
              </w:rPr>
              <w:t>-27</w:t>
            </w:r>
            <w:r>
              <w:rPr>
                <w:rFonts w:ascii="Arial" w:eastAsia="等线" w:hAnsi="Arial" w:cs="Arial"/>
                <w:color w:val="646A73"/>
                <w:u w:val="single"/>
              </w:rPr>
              <w:t>）</w:t>
            </w:r>
            <w:r>
              <w:rPr>
                <w:rFonts w:ascii="Arial" w:eastAsia="等线" w:hAnsi="Arial" w:cs="Arial"/>
                <w:color w:val="646A73"/>
              </w:rPr>
              <w:t>万㎡，</w:t>
            </w:r>
            <w:r>
              <w:rPr>
                <w:rFonts w:ascii="Arial" w:eastAsia="等线" w:hAnsi="Arial" w:cs="Arial"/>
                <w:color w:val="646A73"/>
              </w:rPr>
              <w:t>259</w:t>
            </w:r>
            <w:r>
              <w:rPr>
                <w:rFonts w:ascii="Arial" w:eastAsia="等线" w:hAnsi="Arial" w:cs="Arial"/>
                <w:color w:val="646A73"/>
              </w:rPr>
              <w:t>个项目；非住</w:t>
            </w:r>
            <w:r>
              <w:rPr>
                <w:rFonts w:ascii="Arial" w:eastAsia="等线" w:hAnsi="Arial" w:cs="Arial"/>
                <w:color w:val="646A73"/>
              </w:rPr>
              <w:t xml:space="preserve">(34%) </w:t>
            </w:r>
            <w:r>
              <w:rPr>
                <w:rFonts w:ascii="Arial" w:eastAsia="等线" w:hAnsi="Arial" w:cs="Arial"/>
                <w:color w:val="646A73"/>
                <w:u w:val="single"/>
              </w:rPr>
              <w:t xml:space="preserve"> 2100</w:t>
            </w:r>
            <w:r>
              <w:rPr>
                <w:rFonts w:ascii="Arial" w:eastAsia="等线" w:hAnsi="Arial" w:cs="Arial"/>
                <w:color w:val="646A73"/>
                <w:u w:val="single"/>
              </w:rPr>
              <w:t>（</w:t>
            </w:r>
            <w:r>
              <w:rPr>
                <w:rFonts w:ascii="Arial" w:eastAsia="等线" w:hAnsi="Arial" w:cs="Arial"/>
                <w:color w:val="646A73"/>
                <w:u w:val="single"/>
              </w:rPr>
              <w:t>+16</w:t>
            </w:r>
            <w:r>
              <w:rPr>
                <w:rFonts w:ascii="Arial" w:eastAsia="等线" w:hAnsi="Arial" w:cs="Arial"/>
                <w:color w:val="646A73"/>
                <w:u w:val="single"/>
              </w:rPr>
              <w:t>）</w:t>
            </w:r>
            <w:r>
              <w:rPr>
                <w:rFonts w:ascii="Arial" w:eastAsia="等线" w:hAnsi="Arial" w:cs="Arial"/>
                <w:color w:val="646A73"/>
              </w:rPr>
              <w:t>万㎡，</w:t>
            </w:r>
            <w:r>
              <w:rPr>
                <w:rFonts w:ascii="Arial" w:eastAsia="等线" w:hAnsi="Arial" w:cs="Arial"/>
                <w:color w:val="646A73"/>
              </w:rPr>
              <w:t>391</w:t>
            </w:r>
            <w:r>
              <w:rPr>
                <w:rFonts w:ascii="Arial" w:eastAsia="等线" w:hAnsi="Arial" w:cs="Arial"/>
                <w:color w:val="646A73"/>
              </w:rPr>
              <w:t>个项目；</w:t>
            </w:r>
          </w:p>
          <w:p w14:paraId="40425E5D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  <w:color w:val="646A73"/>
              </w:rPr>
              <w:t>②</w:t>
            </w:r>
            <w:r>
              <w:rPr>
                <w:rFonts w:ascii="Arial" w:eastAsia="等线" w:hAnsi="Arial" w:cs="Arial"/>
                <w:color w:val="646A73"/>
              </w:rPr>
              <w:t>按类别：自有（</w:t>
            </w:r>
            <w:r>
              <w:rPr>
                <w:rFonts w:ascii="Arial" w:eastAsia="等线" w:hAnsi="Arial" w:cs="Arial"/>
                <w:color w:val="646A73"/>
              </w:rPr>
              <w:t>35%</w:t>
            </w:r>
            <w:r>
              <w:rPr>
                <w:rFonts w:ascii="Arial" w:eastAsia="等线" w:hAnsi="Arial" w:cs="Arial"/>
                <w:color w:val="646A73"/>
              </w:rPr>
              <w:t>）</w:t>
            </w:r>
            <w:r>
              <w:rPr>
                <w:rFonts w:ascii="Arial" w:eastAsia="等线" w:hAnsi="Arial" w:cs="Arial"/>
                <w:color w:val="646A73"/>
              </w:rPr>
              <w:t>2203</w:t>
            </w:r>
            <w:r>
              <w:rPr>
                <w:rFonts w:ascii="Arial" w:eastAsia="等线" w:hAnsi="Arial" w:cs="Arial"/>
                <w:color w:val="646A73"/>
              </w:rPr>
              <w:t>万㎡，</w:t>
            </w:r>
            <w:r>
              <w:rPr>
                <w:rFonts w:ascii="Arial" w:eastAsia="等线" w:hAnsi="Arial" w:cs="Arial"/>
                <w:color w:val="646A73"/>
              </w:rPr>
              <w:t>134</w:t>
            </w:r>
            <w:r>
              <w:rPr>
                <w:rFonts w:ascii="Arial" w:eastAsia="等线" w:hAnsi="Arial" w:cs="Arial"/>
                <w:color w:val="646A73"/>
              </w:rPr>
              <w:t>个项目；</w:t>
            </w:r>
            <w:r>
              <w:rPr>
                <w:rFonts w:ascii="Arial" w:eastAsia="等线" w:hAnsi="Arial" w:cs="Arial"/>
                <w:color w:val="646A73"/>
              </w:rPr>
              <w:t>②</w:t>
            </w:r>
            <w:r>
              <w:rPr>
                <w:rFonts w:ascii="Arial" w:eastAsia="等线" w:hAnsi="Arial" w:cs="Arial"/>
                <w:color w:val="646A73"/>
              </w:rPr>
              <w:t>外拓（</w:t>
            </w:r>
            <w:r>
              <w:rPr>
                <w:rFonts w:ascii="Arial" w:eastAsia="等线" w:hAnsi="Arial" w:cs="Arial"/>
                <w:color w:val="646A73"/>
              </w:rPr>
              <w:t>65%</w:t>
            </w:r>
            <w:r>
              <w:rPr>
                <w:rFonts w:ascii="Arial" w:eastAsia="等线" w:hAnsi="Arial" w:cs="Arial"/>
                <w:color w:val="646A73"/>
              </w:rPr>
              <w:t>）</w:t>
            </w:r>
            <w:r>
              <w:rPr>
                <w:rFonts w:ascii="Arial" w:eastAsia="等线" w:hAnsi="Arial" w:cs="Arial"/>
                <w:color w:val="646A73"/>
              </w:rPr>
              <w:t>4027</w:t>
            </w:r>
            <w:r>
              <w:rPr>
                <w:rFonts w:ascii="Arial" w:eastAsia="等线" w:hAnsi="Arial" w:cs="Arial"/>
                <w:color w:val="646A73"/>
              </w:rPr>
              <w:t>万㎡，</w:t>
            </w:r>
            <w:r>
              <w:rPr>
                <w:rFonts w:ascii="Arial" w:eastAsia="等线" w:hAnsi="Arial" w:cs="Arial"/>
                <w:color w:val="646A73"/>
              </w:rPr>
              <w:t>516</w:t>
            </w:r>
            <w:r>
              <w:rPr>
                <w:rFonts w:ascii="Arial" w:eastAsia="等线" w:hAnsi="Arial" w:cs="Arial"/>
                <w:color w:val="646A73"/>
              </w:rPr>
              <w:t>个项目。</w:t>
            </w:r>
          </w:p>
        </w:tc>
      </w:tr>
    </w:tbl>
    <w:p w14:paraId="027CC735" w14:textId="77777777" w:rsidR="00B11A4F" w:rsidRDefault="00B11A4F" w:rsidP="00B11A4F">
      <w:pPr>
        <w:rPr>
          <w:rFonts w:hint="eastAsia"/>
        </w:rPr>
      </w:pPr>
    </w:p>
    <w:tbl>
      <w:tblPr>
        <w:tblW w:w="0" w:type="auto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280"/>
      </w:tblGrid>
      <w:tr w:rsidR="00B11A4F" w14:paraId="063A3021" w14:textId="77777777" w:rsidTr="00ED5513">
        <w:tc>
          <w:tcPr>
            <w:tcW w:w="8280" w:type="dxa"/>
            <w:tcBorders>
              <w:top w:val="nil"/>
              <w:left w:val="single" w:sz="18" w:space="0" w:color="BBBFC4"/>
              <w:bottom w:val="nil"/>
              <w:right w:val="nil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7F2EE9C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  <w:color w:val="646A73"/>
              </w:rPr>
              <w:t>入场：</w:t>
            </w:r>
            <w:r>
              <w:rPr>
                <w:rFonts w:ascii="Arial" w:eastAsia="等线" w:hAnsi="Arial" w:cs="Arial"/>
                <w:color w:val="646A73"/>
              </w:rPr>
              <w:t>3</w:t>
            </w:r>
            <w:r>
              <w:rPr>
                <w:rFonts w:ascii="Arial" w:eastAsia="等线" w:hAnsi="Arial" w:cs="Arial"/>
                <w:color w:val="646A73"/>
              </w:rPr>
              <w:t>月新增进场项</w:t>
            </w:r>
            <w:r>
              <w:rPr>
                <w:rFonts w:ascii="Arial" w:eastAsia="等线" w:hAnsi="Arial" w:cs="Arial"/>
                <w:color w:val="646A73"/>
              </w:rPr>
              <w:t>9</w:t>
            </w:r>
            <w:r>
              <w:rPr>
                <w:rFonts w:ascii="Arial" w:eastAsia="等线" w:hAnsi="Arial" w:cs="Arial"/>
                <w:color w:val="646A73"/>
              </w:rPr>
              <w:t>个（战区</w:t>
            </w:r>
            <w:r>
              <w:rPr>
                <w:rFonts w:ascii="Arial" w:eastAsia="等线" w:hAnsi="Arial" w:cs="Arial"/>
                <w:color w:val="646A73"/>
              </w:rPr>
              <w:t>6</w:t>
            </w:r>
            <w:r>
              <w:rPr>
                <w:rFonts w:ascii="Arial" w:eastAsia="等线" w:hAnsi="Arial" w:cs="Arial"/>
                <w:color w:val="646A73"/>
              </w:rPr>
              <w:t>、</w:t>
            </w:r>
            <w:r>
              <w:rPr>
                <w:rFonts w:ascii="Arial" w:eastAsia="等线" w:hAnsi="Arial" w:cs="Arial"/>
                <w:color w:val="646A73"/>
              </w:rPr>
              <w:t>BU3</w:t>
            </w:r>
            <w:r>
              <w:rPr>
                <w:rFonts w:ascii="Arial" w:eastAsia="等线" w:hAnsi="Arial" w:cs="Arial"/>
                <w:color w:val="646A73"/>
              </w:rPr>
              <w:t>），面积</w:t>
            </w:r>
            <w:r>
              <w:rPr>
                <w:rFonts w:ascii="Arial" w:eastAsia="等线" w:hAnsi="Arial" w:cs="Arial"/>
                <w:color w:val="646A73"/>
              </w:rPr>
              <w:t>96</w:t>
            </w:r>
            <w:r>
              <w:rPr>
                <w:rFonts w:ascii="Arial" w:eastAsia="等线" w:hAnsi="Arial" w:cs="Arial"/>
                <w:color w:val="646A73"/>
              </w:rPr>
              <w:t>万㎡，年饱和营收约</w:t>
            </w:r>
            <w:r>
              <w:rPr>
                <w:rFonts w:ascii="Arial" w:eastAsia="等线" w:hAnsi="Arial" w:cs="Arial"/>
                <w:color w:val="646A73"/>
              </w:rPr>
              <w:t>1505</w:t>
            </w:r>
            <w:r>
              <w:rPr>
                <w:rFonts w:ascii="Arial" w:eastAsia="等线" w:hAnsi="Arial" w:cs="Arial"/>
                <w:color w:val="646A73"/>
              </w:rPr>
              <w:t>万；</w:t>
            </w:r>
          </w:p>
          <w:p w14:paraId="0DB88C8D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  <w:color w:val="646A73"/>
              </w:rPr>
              <w:t>撤场：</w:t>
            </w:r>
            <w:r>
              <w:rPr>
                <w:rFonts w:ascii="Arial" w:eastAsia="等线" w:hAnsi="Arial" w:cs="Arial"/>
                <w:color w:val="646A73"/>
              </w:rPr>
              <w:t>3</w:t>
            </w:r>
            <w:r>
              <w:rPr>
                <w:rFonts w:ascii="Arial" w:eastAsia="等线" w:hAnsi="Arial" w:cs="Arial"/>
                <w:color w:val="646A73"/>
              </w:rPr>
              <w:t>月撤场项目</w:t>
            </w:r>
            <w:r>
              <w:rPr>
                <w:rFonts w:ascii="Arial" w:eastAsia="等线" w:hAnsi="Arial" w:cs="Arial"/>
                <w:color w:val="646A73"/>
              </w:rPr>
              <w:t>10</w:t>
            </w:r>
            <w:r>
              <w:rPr>
                <w:rFonts w:ascii="Arial" w:eastAsia="等线" w:hAnsi="Arial" w:cs="Arial"/>
                <w:color w:val="646A73"/>
              </w:rPr>
              <w:t>个（战区</w:t>
            </w:r>
            <w:r>
              <w:rPr>
                <w:rFonts w:ascii="Arial" w:eastAsia="等线" w:hAnsi="Arial" w:cs="Arial"/>
                <w:color w:val="646A73"/>
              </w:rPr>
              <w:t>5</w:t>
            </w:r>
            <w:r>
              <w:rPr>
                <w:rFonts w:ascii="Arial" w:eastAsia="等线" w:hAnsi="Arial" w:cs="Arial"/>
                <w:color w:val="646A73"/>
              </w:rPr>
              <w:t>、</w:t>
            </w:r>
            <w:r>
              <w:rPr>
                <w:rFonts w:ascii="Arial" w:eastAsia="等线" w:hAnsi="Arial" w:cs="Arial"/>
                <w:color w:val="646A73"/>
              </w:rPr>
              <w:t>BU5</w:t>
            </w:r>
            <w:r>
              <w:rPr>
                <w:rFonts w:ascii="Arial" w:eastAsia="等线" w:hAnsi="Arial" w:cs="Arial"/>
                <w:color w:val="646A73"/>
              </w:rPr>
              <w:t>），影响面积</w:t>
            </w:r>
            <w:r>
              <w:rPr>
                <w:rFonts w:ascii="Arial" w:eastAsia="等线" w:hAnsi="Arial" w:cs="Arial"/>
                <w:color w:val="646A73"/>
              </w:rPr>
              <w:t>107</w:t>
            </w:r>
            <w:r>
              <w:rPr>
                <w:rFonts w:ascii="Arial" w:eastAsia="等线" w:hAnsi="Arial" w:cs="Arial"/>
                <w:color w:val="646A73"/>
              </w:rPr>
              <w:t>万㎡，营收</w:t>
            </w:r>
            <w:r>
              <w:rPr>
                <w:rFonts w:ascii="Arial" w:eastAsia="等线" w:hAnsi="Arial" w:cs="Arial"/>
                <w:color w:val="646A73"/>
              </w:rPr>
              <w:t>1467</w:t>
            </w:r>
            <w:r>
              <w:rPr>
                <w:rFonts w:ascii="Arial" w:eastAsia="等线" w:hAnsi="Arial" w:cs="Arial"/>
                <w:color w:val="646A73"/>
              </w:rPr>
              <w:t>万。</w:t>
            </w:r>
          </w:p>
          <w:p w14:paraId="7BF4B854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</w:p>
          <w:p w14:paraId="76506B88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  <w:b/>
                <w:color w:val="646A73"/>
              </w:rPr>
              <w:t>进退场年营收对冲后：集团</w:t>
            </w:r>
            <w:r>
              <w:rPr>
                <w:rFonts w:ascii="Arial" w:eastAsia="等线" w:hAnsi="Arial" w:cs="Arial"/>
                <w:b/>
                <w:color w:val="646A73"/>
              </w:rPr>
              <w:t>+38</w:t>
            </w:r>
            <w:r>
              <w:rPr>
                <w:rFonts w:ascii="Arial" w:eastAsia="等线" w:hAnsi="Arial" w:cs="Arial"/>
                <w:b/>
                <w:color w:val="646A73"/>
              </w:rPr>
              <w:t>万</w:t>
            </w:r>
            <w:r>
              <w:rPr>
                <w:rFonts w:ascii="Arial" w:eastAsia="等线" w:hAnsi="Arial" w:cs="Arial"/>
                <w:color w:val="646A73"/>
              </w:rPr>
              <w:t>【西部战区</w:t>
            </w:r>
            <w:r>
              <w:rPr>
                <w:rFonts w:ascii="Arial" w:eastAsia="等线" w:hAnsi="Arial" w:cs="Arial"/>
                <w:color w:val="646A73"/>
              </w:rPr>
              <w:t>+39</w:t>
            </w:r>
            <w:r>
              <w:rPr>
                <w:rFonts w:ascii="Arial" w:eastAsia="等线" w:hAnsi="Arial" w:cs="Arial"/>
                <w:color w:val="646A73"/>
              </w:rPr>
              <w:t>、东部战区</w:t>
            </w:r>
            <w:r>
              <w:rPr>
                <w:rFonts w:ascii="Arial" w:eastAsia="等线" w:hAnsi="Arial" w:cs="Arial"/>
                <w:color w:val="646A73"/>
              </w:rPr>
              <w:t>+51</w:t>
            </w:r>
            <w:r>
              <w:rPr>
                <w:rFonts w:ascii="Arial" w:eastAsia="等线" w:hAnsi="Arial" w:cs="Arial"/>
                <w:color w:val="646A73"/>
              </w:rPr>
              <w:t>、</w:t>
            </w:r>
            <w:r>
              <w:rPr>
                <w:rFonts w:ascii="Arial" w:eastAsia="等线" w:hAnsi="Arial" w:cs="Arial"/>
                <w:color w:val="646A73"/>
              </w:rPr>
              <w:t>GSN-499</w:t>
            </w:r>
            <w:r>
              <w:rPr>
                <w:rFonts w:ascii="Arial" w:eastAsia="等线" w:hAnsi="Arial" w:cs="Arial"/>
                <w:color w:val="646A73"/>
              </w:rPr>
              <w:t>、医疗</w:t>
            </w:r>
            <w:r>
              <w:rPr>
                <w:rFonts w:ascii="Arial" w:eastAsia="等线" w:hAnsi="Arial" w:cs="Arial"/>
                <w:color w:val="646A73"/>
              </w:rPr>
              <w:t>+447</w:t>
            </w:r>
            <w:r>
              <w:rPr>
                <w:rFonts w:ascii="Arial" w:eastAsia="等线" w:hAnsi="Arial" w:cs="Arial"/>
                <w:color w:val="646A73"/>
              </w:rPr>
              <w:t>】</w:t>
            </w:r>
          </w:p>
        </w:tc>
      </w:tr>
    </w:tbl>
    <w:p w14:paraId="01550EE0" w14:textId="77777777" w:rsidR="00B11A4F" w:rsidRDefault="00B11A4F" w:rsidP="00B11A4F">
      <w:pPr>
        <w:spacing w:before="260" w:after="120" w:line="288" w:lineRule="auto"/>
        <w:outlineLvl w:val="3"/>
        <w:rPr>
          <w:rFonts w:hint="eastAsia"/>
        </w:rPr>
      </w:pPr>
      <w:bookmarkStart w:id="3" w:name="heading_3"/>
      <w:r>
        <w:rPr>
          <w:rFonts w:ascii="Arial" w:eastAsia="等线" w:hAnsi="Arial" w:cs="Arial"/>
          <w:b/>
          <w:sz w:val="28"/>
        </w:rPr>
        <w:t>1</w:t>
      </w:r>
      <w:r>
        <w:rPr>
          <w:rFonts w:ascii="Arial" w:eastAsia="等线" w:hAnsi="Arial" w:cs="Arial"/>
          <w:b/>
          <w:sz w:val="28"/>
        </w:rPr>
        <w:t>、进撤场概况</w:t>
      </w:r>
      <w:bookmarkEnd w:id="3"/>
    </w:p>
    <w:p w14:paraId="37285349" w14:textId="77777777" w:rsidR="00B11A4F" w:rsidRDefault="00B11A4F" w:rsidP="00B11A4F">
      <w:pPr>
        <w:spacing w:before="120" w:after="120" w:line="288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702F9236" wp14:editId="6C090485">
            <wp:extent cx="5257800" cy="2809875"/>
            <wp:effectExtent l="0" t="0" r="0" b="0"/>
            <wp:docPr id="6" name="Drawing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FDBEF" w14:textId="77777777" w:rsidR="00B11A4F" w:rsidRDefault="00B11A4F" w:rsidP="00B11A4F">
      <w:pPr>
        <w:spacing w:before="260" w:after="120" w:line="288" w:lineRule="auto"/>
        <w:outlineLvl w:val="3"/>
        <w:rPr>
          <w:rFonts w:hint="eastAsia"/>
        </w:rPr>
      </w:pPr>
      <w:bookmarkStart w:id="4" w:name="heading_4"/>
      <w:r>
        <w:rPr>
          <w:rFonts w:ascii="Arial" w:eastAsia="等线" w:hAnsi="Arial" w:cs="Arial"/>
          <w:b/>
          <w:sz w:val="28"/>
        </w:rPr>
        <w:t>2</w:t>
      </w:r>
      <w:r>
        <w:rPr>
          <w:rFonts w:ascii="Arial" w:eastAsia="等线" w:hAnsi="Arial" w:cs="Arial"/>
          <w:b/>
          <w:sz w:val="28"/>
        </w:rPr>
        <w:t>、待续约概况</w:t>
      </w:r>
      <w:bookmarkEnd w:id="4"/>
    </w:p>
    <w:p w14:paraId="7875188B" w14:textId="77777777" w:rsidR="00B11A4F" w:rsidRDefault="00B11A4F" w:rsidP="00B11A4F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截止</w:t>
      </w:r>
      <w:r>
        <w:rPr>
          <w:rFonts w:ascii="Arial" w:eastAsia="等线" w:hAnsi="Arial" w:cs="Arial"/>
        </w:rPr>
        <w:t>2025</w:t>
      </w:r>
      <w:r>
        <w:rPr>
          <w:rFonts w:ascii="Arial" w:eastAsia="等线" w:hAnsi="Arial" w:cs="Arial"/>
        </w:rPr>
        <w:t>年</w:t>
      </w:r>
      <w:r>
        <w:rPr>
          <w:rFonts w:ascii="Arial" w:eastAsia="等线" w:hAnsi="Arial" w:cs="Arial"/>
        </w:rPr>
        <w:t>06</w:t>
      </w:r>
      <w:r>
        <w:rPr>
          <w:rFonts w:ascii="Arial" w:eastAsia="等线" w:hAnsi="Arial" w:cs="Arial"/>
        </w:rPr>
        <w:t>月：待续约项目数</w:t>
      </w:r>
      <w:r>
        <w:rPr>
          <w:rFonts w:ascii="Arial" w:eastAsia="等线" w:hAnsi="Arial" w:cs="Arial"/>
          <w:color w:val="D83931"/>
        </w:rPr>
        <w:t>63</w:t>
      </w:r>
      <w:r>
        <w:rPr>
          <w:rFonts w:ascii="Arial" w:eastAsia="等线" w:hAnsi="Arial" w:cs="Arial"/>
        </w:rPr>
        <w:t>个，管理面积</w:t>
      </w:r>
      <w:r>
        <w:rPr>
          <w:rFonts w:ascii="Arial" w:eastAsia="等线" w:hAnsi="Arial" w:cs="Arial"/>
          <w:color w:val="D83931"/>
        </w:rPr>
        <w:t>469</w:t>
      </w:r>
      <w:r>
        <w:rPr>
          <w:rFonts w:ascii="Arial" w:eastAsia="等线" w:hAnsi="Arial" w:cs="Arial"/>
          <w:color w:val="D83931"/>
        </w:rPr>
        <w:t>万㎡</w:t>
      </w:r>
      <w:r>
        <w:rPr>
          <w:rFonts w:ascii="Arial" w:eastAsia="等线" w:hAnsi="Arial" w:cs="Arial"/>
        </w:rPr>
        <w:t>，年饱和收入</w:t>
      </w:r>
      <w:r>
        <w:rPr>
          <w:rFonts w:ascii="Arial" w:eastAsia="等线" w:hAnsi="Arial" w:cs="Arial"/>
          <w:color w:val="D83931"/>
        </w:rPr>
        <w:t>10,036</w:t>
      </w:r>
      <w:r>
        <w:rPr>
          <w:rFonts w:ascii="Arial" w:eastAsia="等线" w:hAnsi="Arial" w:cs="Arial"/>
          <w:color w:val="D83931"/>
        </w:rPr>
        <w:t>万</w:t>
      </w:r>
      <w:r>
        <w:rPr>
          <w:rFonts w:ascii="Arial" w:eastAsia="等线" w:hAnsi="Arial" w:cs="Arial"/>
        </w:rPr>
        <w:t>，</w:t>
      </w:r>
      <w:r>
        <w:rPr>
          <w:rFonts w:ascii="Arial" w:eastAsia="等线" w:hAnsi="Arial" w:cs="Arial"/>
        </w:rPr>
        <w:t xml:space="preserve"> </w:t>
      </w:r>
      <w:r>
        <w:rPr>
          <w:rFonts w:ascii="Arial" w:eastAsia="等线" w:hAnsi="Arial" w:cs="Arial"/>
        </w:rPr>
        <w:t>集中在东部战区和医疗（占比</w:t>
      </w:r>
      <w:r>
        <w:rPr>
          <w:rFonts w:ascii="Arial" w:eastAsia="等线" w:hAnsi="Arial" w:cs="Arial"/>
          <w:color w:val="D83931"/>
        </w:rPr>
        <w:t>84%</w:t>
      </w:r>
      <w:r>
        <w:rPr>
          <w:rFonts w:ascii="Arial" w:eastAsia="等线" w:hAnsi="Arial" w:cs="Arial"/>
        </w:rPr>
        <w:t>）</w:t>
      </w:r>
    </w:p>
    <w:tbl>
      <w:tblPr>
        <w:tblW w:w="0" w:type="auto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280"/>
      </w:tblGrid>
      <w:tr w:rsidR="00B11A4F" w14:paraId="2AC7EF64" w14:textId="77777777" w:rsidTr="00ED5513">
        <w:tc>
          <w:tcPr>
            <w:tcW w:w="8280" w:type="dxa"/>
            <w:tcBorders>
              <w:top w:val="nil"/>
              <w:left w:val="single" w:sz="18" w:space="0" w:color="BBBFC4"/>
              <w:bottom w:val="nil"/>
              <w:right w:val="nil"/>
            </w:tcBorders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F3B7998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  <w:color w:val="646A73"/>
              </w:rPr>
              <w:t>①</w:t>
            </w:r>
            <w:r>
              <w:rPr>
                <w:rFonts w:ascii="Arial" w:eastAsia="等线" w:hAnsi="Arial" w:cs="Arial"/>
                <w:color w:val="646A73"/>
              </w:rPr>
              <w:t>按状态：已到期可控</w:t>
            </w:r>
            <w:r>
              <w:rPr>
                <w:rFonts w:ascii="Arial" w:eastAsia="等线" w:hAnsi="Arial" w:cs="Arial"/>
                <w:color w:val="646A73"/>
              </w:rPr>
              <w:t>26</w:t>
            </w:r>
            <w:r>
              <w:rPr>
                <w:rFonts w:ascii="Arial" w:eastAsia="等线" w:hAnsi="Arial" w:cs="Arial"/>
                <w:color w:val="646A73"/>
              </w:rPr>
              <w:t>个（</w:t>
            </w:r>
            <w:r>
              <w:rPr>
                <w:rFonts w:ascii="Arial" w:eastAsia="等线" w:hAnsi="Arial" w:cs="Arial"/>
                <w:color w:val="646A73"/>
              </w:rPr>
              <w:t>282</w:t>
            </w:r>
            <w:r>
              <w:rPr>
                <w:rFonts w:ascii="Arial" w:eastAsia="等线" w:hAnsi="Arial" w:cs="Arial"/>
                <w:color w:val="646A73"/>
              </w:rPr>
              <w:t>万㎡，</w:t>
            </w:r>
            <w:r>
              <w:rPr>
                <w:rFonts w:ascii="Arial" w:eastAsia="等线" w:hAnsi="Arial" w:cs="Arial"/>
                <w:color w:val="646A73"/>
              </w:rPr>
              <w:t>5692</w:t>
            </w:r>
            <w:r>
              <w:rPr>
                <w:rFonts w:ascii="Arial" w:eastAsia="等线" w:hAnsi="Arial" w:cs="Arial"/>
                <w:color w:val="646A73"/>
              </w:rPr>
              <w:t>万）；已到期预警</w:t>
            </w:r>
            <w:r>
              <w:rPr>
                <w:rFonts w:ascii="Arial" w:eastAsia="等线" w:hAnsi="Arial" w:cs="Arial"/>
                <w:color w:val="646A73"/>
              </w:rPr>
              <w:t>2</w:t>
            </w:r>
            <w:r>
              <w:rPr>
                <w:rFonts w:ascii="Arial" w:eastAsia="等线" w:hAnsi="Arial" w:cs="Arial"/>
                <w:color w:val="646A73"/>
              </w:rPr>
              <w:t>个（</w:t>
            </w:r>
            <w:r>
              <w:rPr>
                <w:rFonts w:ascii="Arial" w:eastAsia="等线" w:hAnsi="Arial" w:cs="Arial"/>
                <w:color w:val="646A73"/>
              </w:rPr>
              <w:t>49</w:t>
            </w:r>
            <w:r>
              <w:rPr>
                <w:rFonts w:ascii="Arial" w:eastAsia="等线" w:hAnsi="Arial" w:cs="Arial"/>
                <w:color w:val="646A73"/>
              </w:rPr>
              <w:t>万㎡，</w:t>
            </w:r>
            <w:r>
              <w:rPr>
                <w:rFonts w:ascii="Arial" w:eastAsia="等线" w:hAnsi="Arial" w:cs="Arial"/>
                <w:color w:val="646A73"/>
              </w:rPr>
              <w:lastRenderedPageBreak/>
              <w:t>1583</w:t>
            </w:r>
            <w:r>
              <w:rPr>
                <w:rFonts w:ascii="Arial" w:eastAsia="等线" w:hAnsi="Arial" w:cs="Arial"/>
                <w:color w:val="646A73"/>
              </w:rPr>
              <w:t>万）；未来三个月即将到期项目</w:t>
            </w:r>
            <w:r>
              <w:rPr>
                <w:rFonts w:ascii="Arial" w:eastAsia="等线" w:hAnsi="Arial" w:cs="Arial"/>
                <w:color w:val="646A73"/>
              </w:rPr>
              <w:t>35</w:t>
            </w:r>
            <w:r>
              <w:rPr>
                <w:rFonts w:ascii="Arial" w:eastAsia="等线" w:hAnsi="Arial" w:cs="Arial"/>
                <w:color w:val="646A73"/>
              </w:rPr>
              <w:t>个（</w:t>
            </w:r>
            <w:r>
              <w:rPr>
                <w:rFonts w:ascii="Arial" w:eastAsia="等线" w:hAnsi="Arial" w:cs="Arial"/>
                <w:color w:val="646A73"/>
              </w:rPr>
              <w:t>138</w:t>
            </w:r>
            <w:r>
              <w:rPr>
                <w:rFonts w:ascii="Arial" w:eastAsia="等线" w:hAnsi="Arial" w:cs="Arial"/>
                <w:color w:val="646A73"/>
              </w:rPr>
              <w:t>万㎡，</w:t>
            </w:r>
            <w:r>
              <w:rPr>
                <w:rFonts w:ascii="Arial" w:eastAsia="等线" w:hAnsi="Arial" w:cs="Arial"/>
                <w:color w:val="646A73"/>
              </w:rPr>
              <w:t>2,762</w:t>
            </w:r>
            <w:r>
              <w:rPr>
                <w:rFonts w:ascii="Arial" w:eastAsia="等线" w:hAnsi="Arial" w:cs="Arial"/>
                <w:color w:val="646A73"/>
              </w:rPr>
              <w:t>万）</w:t>
            </w:r>
            <w:r>
              <w:rPr>
                <w:rFonts w:ascii="Arial" w:eastAsia="等线" w:hAnsi="Arial" w:cs="Arial"/>
                <w:color w:val="646A73"/>
              </w:rPr>
              <w:t>;</w:t>
            </w:r>
          </w:p>
          <w:p w14:paraId="67B481AD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  <w:color w:val="646A73"/>
              </w:rPr>
              <w:t>②</w:t>
            </w:r>
            <w:r>
              <w:rPr>
                <w:rFonts w:ascii="Arial" w:eastAsia="等线" w:hAnsi="Arial" w:cs="Arial"/>
                <w:color w:val="646A73"/>
              </w:rPr>
              <w:t>按业态：住宅</w:t>
            </w:r>
            <w:r>
              <w:rPr>
                <w:rFonts w:ascii="Arial" w:eastAsia="等线" w:hAnsi="Arial" w:cs="Arial"/>
                <w:color w:val="646A73"/>
              </w:rPr>
              <w:t>20</w:t>
            </w:r>
            <w:r>
              <w:rPr>
                <w:rFonts w:ascii="Arial" w:eastAsia="等线" w:hAnsi="Arial" w:cs="Arial"/>
                <w:color w:val="646A73"/>
              </w:rPr>
              <w:t>个，</w:t>
            </w:r>
            <w:r>
              <w:rPr>
                <w:rFonts w:ascii="Arial" w:eastAsia="等线" w:hAnsi="Arial" w:cs="Arial"/>
                <w:color w:val="646A73"/>
              </w:rPr>
              <w:t>326</w:t>
            </w:r>
            <w:r>
              <w:rPr>
                <w:rFonts w:ascii="Arial" w:eastAsia="等线" w:hAnsi="Arial" w:cs="Arial"/>
                <w:color w:val="646A73"/>
              </w:rPr>
              <w:t>万㎡，</w:t>
            </w:r>
            <w:r>
              <w:rPr>
                <w:rFonts w:ascii="Arial" w:eastAsia="等线" w:hAnsi="Arial" w:cs="Arial"/>
                <w:color w:val="646A73"/>
              </w:rPr>
              <w:t>7,291</w:t>
            </w:r>
            <w:r>
              <w:rPr>
                <w:rFonts w:ascii="Arial" w:eastAsia="等线" w:hAnsi="Arial" w:cs="Arial"/>
                <w:color w:val="646A73"/>
              </w:rPr>
              <w:t>万；非住</w:t>
            </w:r>
            <w:r>
              <w:rPr>
                <w:rFonts w:ascii="Arial" w:eastAsia="等线" w:hAnsi="Arial" w:cs="Arial"/>
                <w:color w:val="646A73"/>
              </w:rPr>
              <w:t>43</w:t>
            </w:r>
            <w:r>
              <w:rPr>
                <w:rFonts w:ascii="Arial" w:eastAsia="等线" w:hAnsi="Arial" w:cs="Arial"/>
                <w:color w:val="646A73"/>
              </w:rPr>
              <w:t>个，</w:t>
            </w:r>
            <w:r>
              <w:rPr>
                <w:rFonts w:ascii="Arial" w:eastAsia="等线" w:hAnsi="Arial" w:cs="Arial"/>
                <w:color w:val="646A73"/>
              </w:rPr>
              <w:t>113</w:t>
            </w:r>
            <w:r>
              <w:rPr>
                <w:rFonts w:ascii="Arial" w:eastAsia="等线" w:hAnsi="Arial" w:cs="Arial"/>
                <w:color w:val="646A73"/>
              </w:rPr>
              <w:t>万㎡，</w:t>
            </w:r>
            <w:r>
              <w:rPr>
                <w:rFonts w:ascii="Arial" w:eastAsia="等线" w:hAnsi="Arial" w:cs="Arial"/>
                <w:color w:val="646A73"/>
              </w:rPr>
              <w:t>2,745</w:t>
            </w:r>
            <w:r>
              <w:rPr>
                <w:rFonts w:ascii="Arial" w:eastAsia="等线" w:hAnsi="Arial" w:cs="Arial"/>
                <w:color w:val="646A73"/>
              </w:rPr>
              <w:t>万</w:t>
            </w:r>
            <w:r>
              <w:rPr>
                <w:rFonts w:ascii="Arial" w:eastAsia="等线" w:hAnsi="Arial" w:cs="Arial"/>
                <w:color w:val="646A73"/>
              </w:rPr>
              <w:t xml:space="preserve"> </w:t>
            </w:r>
            <w:r>
              <w:rPr>
                <w:rFonts w:ascii="Arial" w:eastAsia="等线" w:hAnsi="Arial" w:cs="Arial"/>
                <w:color w:val="646A73"/>
              </w:rPr>
              <w:t>；</w:t>
            </w:r>
            <w:r>
              <w:rPr>
                <w:rFonts w:ascii="Arial" w:eastAsia="等线" w:hAnsi="Arial" w:cs="Arial"/>
                <w:color w:val="646A73"/>
              </w:rPr>
              <w:t xml:space="preserve"> </w:t>
            </w:r>
          </w:p>
          <w:p w14:paraId="12DFB24D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  <w:color w:val="646A73"/>
              </w:rPr>
              <w:t>③</w:t>
            </w:r>
            <w:r>
              <w:rPr>
                <w:rFonts w:ascii="Arial" w:eastAsia="等线" w:hAnsi="Arial" w:cs="Arial"/>
                <w:color w:val="646A73"/>
              </w:rPr>
              <w:t>按营收：年营饱和营收＞</w:t>
            </w:r>
            <w:r>
              <w:rPr>
                <w:rFonts w:ascii="Arial" w:eastAsia="等线" w:hAnsi="Arial" w:cs="Arial"/>
                <w:color w:val="646A73"/>
              </w:rPr>
              <w:t>300</w:t>
            </w:r>
            <w:r>
              <w:rPr>
                <w:rFonts w:ascii="Arial" w:eastAsia="等线" w:hAnsi="Arial" w:cs="Arial"/>
                <w:color w:val="646A73"/>
              </w:rPr>
              <w:t>万共</w:t>
            </w:r>
            <w:r>
              <w:rPr>
                <w:rFonts w:ascii="Arial" w:eastAsia="等线" w:hAnsi="Arial" w:cs="Arial"/>
                <w:color w:val="646A73"/>
              </w:rPr>
              <w:t>12</w:t>
            </w:r>
            <w:r>
              <w:rPr>
                <w:rFonts w:ascii="Arial" w:eastAsia="等线" w:hAnsi="Arial" w:cs="Arial"/>
                <w:color w:val="646A73"/>
              </w:rPr>
              <w:t>个（东部战区</w:t>
            </w:r>
            <w:r>
              <w:rPr>
                <w:rFonts w:ascii="Arial" w:eastAsia="等线" w:hAnsi="Arial" w:cs="Arial"/>
                <w:color w:val="646A73"/>
              </w:rPr>
              <w:t>8</w:t>
            </w:r>
            <w:r>
              <w:rPr>
                <w:rFonts w:ascii="Arial" w:eastAsia="等线" w:hAnsi="Arial" w:cs="Arial"/>
                <w:color w:val="646A73"/>
              </w:rPr>
              <w:t>、西部战区</w:t>
            </w:r>
            <w:r>
              <w:rPr>
                <w:rFonts w:ascii="Arial" w:eastAsia="等线" w:hAnsi="Arial" w:cs="Arial"/>
                <w:color w:val="646A73"/>
              </w:rPr>
              <w:t>1</w:t>
            </w:r>
            <w:r>
              <w:rPr>
                <w:rFonts w:ascii="Arial" w:eastAsia="等线" w:hAnsi="Arial" w:cs="Arial"/>
                <w:color w:val="646A73"/>
              </w:rPr>
              <w:t>、医疗</w:t>
            </w:r>
            <w:r>
              <w:rPr>
                <w:rFonts w:ascii="Arial" w:eastAsia="等线" w:hAnsi="Arial" w:cs="Arial"/>
                <w:color w:val="646A73"/>
              </w:rPr>
              <w:t>3</w:t>
            </w:r>
            <w:r>
              <w:rPr>
                <w:rFonts w:ascii="Arial" w:eastAsia="等线" w:hAnsi="Arial" w:cs="Arial"/>
                <w:color w:val="646A73"/>
              </w:rPr>
              <w:t>）。</w:t>
            </w:r>
          </w:p>
        </w:tc>
      </w:tr>
    </w:tbl>
    <w:p w14:paraId="5337AABD" w14:textId="77777777" w:rsidR="00B11A4F" w:rsidRDefault="00B11A4F" w:rsidP="00B11A4F">
      <w:pPr>
        <w:spacing w:before="120" w:after="120" w:line="288" w:lineRule="auto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0FF5987" wp14:editId="4F1A6995">
            <wp:extent cx="5257800" cy="2257425"/>
            <wp:effectExtent l="0" t="0" r="0" b="0"/>
            <wp:docPr id="7" name="Drawing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E0594" w14:textId="77777777" w:rsidR="00B11A4F" w:rsidRDefault="00B11A4F" w:rsidP="00B11A4F">
      <w:pPr>
        <w:spacing w:before="120" w:after="120" w:line="288" w:lineRule="auto"/>
        <w:rPr>
          <w:rFonts w:hint="eastAsia"/>
        </w:rPr>
      </w:pPr>
    </w:p>
    <w:p w14:paraId="5E48CE57" w14:textId="77777777" w:rsidR="00B11A4F" w:rsidRDefault="00B11A4F" w:rsidP="00B11A4F">
      <w:pPr>
        <w:spacing w:before="120" w:after="120" w:line="288" w:lineRule="auto"/>
        <w:rPr>
          <w:rFonts w:hint="eastAsia"/>
        </w:rPr>
      </w:pPr>
    </w:p>
    <w:p w14:paraId="2A20B5B3" w14:textId="77777777" w:rsidR="00B11A4F" w:rsidRDefault="00B11A4F" w:rsidP="00B11A4F">
      <w:pPr>
        <w:spacing w:before="320" w:after="120" w:line="288" w:lineRule="auto"/>
        <w:outlineLvl w:val="1"/>
        <w:rPr>
          <w:rFonts w:hint="eastAsia"/>
        </w:rPr>
      </w:pPr>
      <w:bookmarkStart w:id="5" w:name="heading_5"/>
      <w:r>
        <w:rPr>
          <w:rFonts w:ascii="Arial" w:eastAsia="等线" w:hAnsi="Arial" w:cs="Arial"/>
          <w:b/>
          <w:sz w:val="32"/>
        </w:rPr>
        <w:t>三、收入</w:t>
      </w:r>
      <w:r>
        <w:rPr>
          <w:rFonts w:ascii="Arial" w:eastAsia="等线" w:hAnsi="Arial" w:cs="Arial"/>
          <w:b/>
          <w:sz w:val="32"/>
        </w:rPr>
        <w:t>/</w:t>
      </w:r>
      <w:r>
        <w:rPr>
          <w:rFonts w:ascii="Arial" w:eastAsia="等线" w:hAnsi="Arial" w:cs="Arial"/>
          <w:b/>
          <w:sz w:val="32"/>
        </w:rPr>
        <w:t>利润</w:t>
      </w:r>
      <w:bookmarkEnd w:id="5"/>
    </w:p>
    <w:p w14:paraId="43E7628D" w14:textId="77777777" w:rsidR="00B11A4F" w:rsidRDefault="00B11A4F" w:rsidP="00B11A4F">
      <w:pPr>
        <w:spacing w:before="120" w:after="120" w:line="288" w:lineRule="auto"/>
        <w:rPr>
          <w:rFonts w:hint="eastAsia"/>
        </w:rPr>
      </w:pPr>
      <w:r>
        <w:object w:dxaOrig="8280" w:dyaOrig="3840" w14:anchorId="55C6597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25pt;height:191.85pt;mso-width-percent:0;mso-height-percent:0;mso-width-percent:0;mso-height-percent:0" o:ole="">
            <v:imagedata r:id="rId15" o:title=""/>
          </v:shape>
          <o:OLEObject Type="Embed" ProgID="Excel.Sheet.12" ShapeID="_x0000_i1025" DrawAspect="Icon" ObjectID="_1807967392" r:id="rId16"/>
        </w:object>
      </w:r>
    </w:p>
    <w:p w14:paraId="1EBCA2DA" w14:textId="77777777" w:rsidR="00B11A4F" w:rsidRDefault="00B11A4F" w:rsidP="00B11A4F">
      <w:pPr>
        <w:spacing w:after="120"/>
        <w:jc w:val="center"/>
        <w:rPr>
          <w:rFonts w:hint="eastAsia"/>
        </w:rPr>
      </w:pPr>
      <w:r>
        <w:rPr>
          <w:rFonts w:ascii="Arial" w:eastAsia="等线" w:hAnsi="Arial" w:cs="Arial"/>
          <w:b/>
        </w:rPr>
        <w:t>点击图片可查看完整电子表格</w:t>
      </w:r>
    </w:p>
    <w:p w14:paraId="432FFC52" w14:textId="28472544" w:rsidR="002737F1" w:rsidRDefault="002737F1" w:rsidP="002737F1">
      <w:pPr>
        <w:spacing w:before="120" w:after="120" w:line="288" w:lineRule="auto"/>
        <w:rPr>
          <w:rFonts w:hint="eastAsia"/>
        </w:rPr>
      </w:pPr>
      <w:r>
        <w:rPr>
          <w:rFonts w:hint="eastAsia"/>
        </w:rPr>
        <w:t>{{@image1}}</w:t>
      </w:r>
      <w:r>
        <w:rPr>
          <w:rFonts w:hint="eastAsia"/>
        </w:rPr>
        <w:t>{{@image</w:t>
      </w:r>
      <w:r>
        <w:rPr>
          <w:rFonts w:hint="eastAsia"/>
        </w:rPr>
        <w:t>2</w:t>
      </w:r>
      <w:r>
        <w:rPr>
          <w:rFonts w:hint="eastAsia"/>
        </w:rPr>
        <w:t>}}</w:t>
      </w:r>
    </w:p>
    <w:p w14:paraId="45C040B0" w14:textId="22EFA7D6" w:rsidR="00B11A4F" w:rsidRPr="002737F1" w:rsidRDefault="00B11A4F" w:rsidP="00B11A4F">
      <w:pPr>
        <w:spacing w:before="120" w:after="120" w:line="288" w:lineRule="auto"/>
        <w:rPr>
          <w:rFonts w:hint="eastAsia"/>
        </w:rPr>
      </w:pPr>
    </w:p>
    <w:p w14:paraId="7B7E8251" w14:textId="77777777" w:rsidR="00B11A4F" w:rsidRDefault="00B11A4F" w:rsidP="00B11A4F">
      <w:pPr>
        <w:spacing w:before="300" w:after="120" w:line="288" w:lineRule="auto"/>
        <w:outlineLvl w:val="2"/>
        <w:rPr>
          <w:rFonts w:hint="eastAsia"/>
        </w:rPr>
      </w:pPr>
      <w:bookmarkStart w:id="6" w:name="heading_6"/>
      <w:r>
        <w:rPr>
          <w:rFonts w:ascii="Arial" w:eastAsia="等线" w:hAnsi="Arial" w:cs="Arial"/>
          <w:b/>
          <w:sz w:val="30"/>
        </w:rPr>
        <w:t>1</w:t>
      </w:r>
      <w:r>
        <w:rPr>
          <w:rFonts w:ascii="Arial" w:eastAsia="等线" w:hAnsi="Arial" w:cs="Arial"/>
          <w:b/>
          <w:sz w:val="30"/>
        </w:rPr>
        <w:t>、上月达成</w:t>
      </w:r>
      <w:bookmarkEnd w:id="6"/>
    </w:p>
    <w:tbl>
      <w:tblPr>
        <w:tblW w:w="0" w:type="auto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280"/>
      </w:tblGrid>
      <w:tr w:rsidR="00B11A4F" w14:paraId="1520C529" w14:textId="77777777" w:rsidTr="00ED5513">
        <w:tc>
          <w:tcPr>
            <w:tcW w:w="8280" w:type="dxa"/>
            <w:shd w:val="clear" w:color="auto" w:fill="F0F4FF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F5A4A39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  <w:b/>
              </w:rPr>
              <w:lastRenderedPageBreak/>
              <w:t>营收、净利润均超预算达成，毛利率较预算</w:t>
            </w:r>
            <w:r>
              <w:rPr>
                <w:rFonts w:ascii="Arial" w:eastAsia="等线" w:hAnsi="Arial" w:cs="Arial"/>
                <w:b/>
              </w:rPr>
              <w:t>+3%</w:t>
            </w:r>
          </w:p>
          <w:p w14:paraId="05DE3CA9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  <w:b/>
                <w:i/>
                <w:u w:val="single"/>
              </w:rPr>
              <w:t>收入</w:t>
            </w:r>
          </w:p>
          <w:p w14:paraId="39C9CB9A" w14:textId="77777777" w:rsidR="00B11A4F" w:rsidRDefault="00B11A4F" w:rsidP="00ED5513">
            <w:pPr>
              <w:numPr>
                <w:ilvl w:val="0"/>
                <w:numId w:val="1"/>
              </w:num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</w:rPr>
              <w:t>3</w:t>
            </w:r>
            <w:r>
              <w:rPr>
                <w:rFonts w:ascii="Arial" w:eastAsia="等线" w:hAnsi="Arial" w:cs="Arial"/>
              </w:rPr>
              <w:t>月收入实际达成</w:t>
            </w:r>
            <w:r>
              <w:rPr>
                <w:rFonts w:ascii="Arial" w:eastAsia="等线" w:hAnsi="Arial" w:cs="Arial"/>
                <w:b/>
                <w:u w:val="single"/>
              </w:rPr>
              <w:t>13,107</w:t>
            </w:r>
            <w:r>
              <w:rPr>
                <w:rFonts w:ascii="Arial" w:eastAsia="等线" w:hAnsi="Arial" w:cs="Arial"/>
                <w:b/>
                <w:u w:val="single"/>
              </w:rPr>
              <w:t>万</w:t>
            </w:r>
            <w:r>
              <w:rPr>
                <w:rFonts w:ascii="Arial" w:eastAsia="等线" w:hAnsi="Arial" w:cs="Arial"/>
              </w:rPr>
              <w:t>，预算达成率</w:t>
            </w:r>
            <w:r>
              <w:rPr>
                <w:rFonts w:ascii="Arial" w:eastAsia="等线" w:hAnsi="Arial" w:cs="Arial"/>
                <w:b/>
                <w:u w:val="single"/>
              </w:rPr>
              <w:t>101%</w:t>
            </w:r>
            <w:r>
              <w:rPr>
                <w:rFonts w:ascii="Arial" w:eastAsia="等线" w:hAnsi="Arial" w:cs="Arial"/>
              </w:rPr>
              <w:t>，较预算</w:t>
            </w:r>
            <w:r>
              <w:rPr>
                <w:rFonts w:ascii="Arial" w:eastAsia="等线" w:hAnsi="Arial" w:cs="Arial"/>
              </w:rPr>
              <w:t>+144</w:t>
            </w:r>
            <w:r>
              <w:rPr>
                <w:rFonts w:ascii="Arial" w:eastAsia="等线" w:hAnsi="Arial" w:cs="Arial"/>
              </w:rPr>
              <w:t>万，因结算往年空置收入</w:t>
            </w:r>
            <w:r>
              <w:rPr>
                <w:rFonts w:ascii="Arial" w:eastAsia="等线" w:hAnsi="Arial" w:cs="Arial"/>
              </w:rPr>
              <w:t>355</w:t>
            </w:r>
            <w:r>
              <w:rPr>
                <w:rFonts w:ascii="Arial" w:eastAsia="等线" w:hAnsi="Arial" w:cs="Arial"/>
              </w:rPr>
              <w:t>万、医疗新进场</w:t>
            </w:r>
            <w:r>
              <w:rPr>
                <w:rFonts w:ascii="Arial" w:eastAsia="等线" w:hAnsi="Arial" w:cs="Arial"/>
              </w:rPr>
              <w:t>LQ</w:t>
            </w:r>
            <w:r>
              <w:rPr>
                <w:rFonts w:ascii="Arial" w:eastAsia="等线" w:hAnsi="Arial" w:cs="Arial"/>
              </w:rPr>
              <w:t>教育项目</w:t>
            </w:r>
            <w:r>
              <w:rPr>
                <w:rFonts w:ascii="Arial" w:eastAsia="等线" w:hAnsi="Arial" w:cs="Arial"/>
              </w:rPr>
              <w:t>+446</w:t>
            </w:r>
            <w:r>
              <w:rPr>
                <w:rFonts w:ascii="Arial" w:eastAsia="等线" w:hAnsi="Arial" w:cs="Arial"/>
              </w:rPr>
              <w:t>万、洗消业务不及预期</w:t>
            </w:r>
            <w:r>
              <w:rPr>
                <w:rFonts w:ascii="Arial" w:eastAsia="等线" w:hAnsi="Arial" w:cs="Arial"/>
              </w:rPr>
              <w:t>-213</w:t>
            </w:r>
            <w:r>
              <w:rPr>
                <w:rFonts w:ascii="Arial" w:eastAsia="等线" w:hAnsi="Arial" w:cs="Arial"/>
              </w:rPr>
              <w:t>万、其他</w:t>
            </w:r>
            <w:r>
              <w:rPr>
                <w:rFonts w:ascii="Arial" w:eastAsia="等线" w:hAnsi="Arial" w:cs="Arial"/>
              </w:rPr>
              <w:t>BU</w:t>
            </w:r>
            <w:r>
              <w:rPr>
                <w:rFonts w:ascii="Arial" w:eastAsia="等线" w:hAnsi="Arial" w:cs="Arial"/>
              </w:rPr>
              <w:t>业务开展不及预期。</w:t>
            </w:r>
          </w:p>
          <w:p w14:paraId="0D94B33B" w14:textId="77777777" w:rsidR="00B11A4F" w:rsidRDefault="00B11A4F" w:rsidP="00ED5513">
            <w:pPr>
              <w:numPr>
                <w:ilvl w:val="0"/>
                <w:numId w:val="2"/>
              </w:num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</w:rPr>
              <w:t>3</w:t>
            </w:r>
            <w:r>
              <w:rPr>
                <w:rFonts w:ascii="Arial" w:eastAsia="等线" w:hAnsi="Arial" w:cs="Arial"/>
              </w:rPr>
              <w:t>月收入同比</w:t>
            </w:r>
            <w:r>
              <w:rPr>
                <w:rFonts w:ascii="Arial" w:eastAsia="等线" w:hAnsi="Arial" w:cs="Arial"/>
                <w:b/>
                <w:u w:val="single"/>
              </w:rPr>
              <w:t>+1,127</w:t>
            </w:r>
            <w:r>
              <w:rPr>
                <w:rFonts w:ascii="Arial" w:eastAsia="等线" w:hAnsi="Arial" w:cs="Arial"/>
                <w:b/>
                <w:u w:val="single"/>
              </w:rPr>
              <w:t>万</w:t>
            </w:r>
            <w:r>
              <w:rPr>
                <w:rFonts w:ascii="Arial" w:eastAsia="等线" w:hAnsi="Arial" w:cs="Arial"/>
              </w:rPr>
              <w:t>，区域物业服务与车位物管收入同比</w:t>
            </w:r>
            <w:r>
              <w:rPr>
                <w:rFonts w:ascii="Arial" w:eastAsia="等线" w:hAnsi="Arial" w:cs="Arial"/>
              </w:rPr>
              <w:t>+977</w:t>
            </w:r>
            <w:r>
              <w:rPr>
                <w:rFonts w:ascii="Arial" w:eastAsia="等线" w:hAnsi="Arial" w:cs="Arial"/>
              </w:rPr>
              <w:t>万（结算往年空置收入、方寸一丁超同期达成，新增项目收入大于撤场项目等</w:t>
            </w:r>
            <w:r>
              <w:rPr>
                <w:rFonts w:ascii="Arial" w:eastAsia="等线" w:hAnsi="Arial" w:cs="Arial"/>
              </w:rPr>
              <w:t>)</w:t>
            </w:r>
            <w:r>
              <w:rPr>
                <w:rFonts w:ascii="Arial" w:eastAsia="等线" w:hAnsi="Arial" w:cs="Arial"/>
              </w:rPr>
              <w:t>，医疗同比</w:t>
            </w:r>
            <w:r>
              <w:rPr>
                <w:rFonts w:ascii="Arial" w:eastAsia="等线" w:hAnsi="Arial" w:cs="Arial"/>
              </w:rPr>
              <w:t>+182</w:t>
            </w:r>
            <w:r>
              <w:rPr>
                <w:rFonts w:ascii="Arial" w:eastAsia="等线" w:hAnsi="Arial" w:cs="Arial"/>
              </w:rPr>
              <w:t>万（</w:t>
            </w:r>
            <w:r>
              <w:rPr>
                <w:rFonts w:ascii="Arial" w:eastAsia="等线" w:hAnsi="Arial" w:cs="Arial"/>
              </w:rPr>
              <w:t>BU-LQ</w:t>
            </w:r>
            <w:r>
              <w:rPr>
                <w:rFonts w:ascii="Arial" w:eastAsia="等线" w:hAnsi="Arial" w:cs="Arial"/>
              </w:rPr>
              <w:t>教育项目进场但医大医院撤场、洗消业务不及同期），创新同比</w:t>
            </w:r>
            <w:r>
              <w:rPr>
                <w:rFonts w:ascii="Arial" w:eastAsia="等线" w:hAnsi="Arial" w:cs="Arial"/>
              </w:rPr>
              <w:t>+65</w:t>
            </w:r>
            <w:r>
              <w:rPr>
                <w:rFonts w:ascii="Arial" w:eastAsia="等线" w:hAnsi="Arial" w:cs="Arial"/>
              </w:rPr>
              <w:t>万，售场及地产委托业务缩减同比</w:t>
            </w:r>
            <w:r>
              <w:rPr>
                <w:rFonts w:ascii="Arial" w:eastAsia="等线" w:hAnsi="Arial" w:cs="Arial"/>
              </w:rPr>
              <w:t>-107</w:t>
            </w:r>
            <w:r>
              <w:rPr>
                <w:rFonts w:ascii="Arial" w:eastAsia="等线" w:hAnsi="Arial" w:cs="Arial"/>
              </w:rPr>
              <w:t>万</w:t>
            </w:r>
          </w:p>
          <w:p w14:paraId="1CACA192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  <w:b/>
                <w:i/>
                <w:u w:val="single"/>
              </w:rPr>
              <w:t>净利润</w:t>
            </w:r>
          </w:p>
          <w:p w14:paraId="25BF2E4A" w14:textId="77777777" w:rsidR="00B11A4F" w:rsidRDefault="00B11A4F" w:rsidP="00ED5513">
            <w:pPr>
              <w:numPr>
                <w:ilvl w:val="0"/>
                <w:numId w:val="3"/>
              </w:num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</w:rPr>
              <w:t>3</w:t>
            </w:r>
            <w:r>
              <w:rPr>
                <w:rFonts w:ascii="Arial" w:eastAsia="等线" w:hAnsi="Arial" w:cs="Arial"/>
              </w:rPr>
              <w:t>月利润实际达成</w:t>
            </w:r>
            <w:r>
              <w:rPr>
                <w:rFonts w:ascii="Arial" w:eastAsia="等线" w:hAnsi="Arial" w:cs="Arial"/>
                <w:b/>
                <w:u w:val="single"/>
              </w:rPr>
              <w:t>395</w:t>
            </w:r>
            <w:r>
              <w:rPr>
                <w:rFonts w:ascii="Arial" w:eastAsia="等线" w:hAnsi="Arial" w:cs="Arial"/>
                <w:b/>
                <w:u w:val="single"/>
              </w:rPr>
              <w:t>万</w:t>
            </w:r>
            <w:r>
              <w:rPr>
                <w:rFonts w:ascii="Arial" w:eastAsia="等线" w:hAnsi="Arial" w:cs="Arial"/>
              </w:rPr>
              <w:t>，预算达成率</w:t>
            </w:r>
            <w:r>
              <w:rPr>
                <w:rFonts w:ascii="Arial" w:eastAsia="等线" w:hAnsi="Arial" w:cs="Arial"/>
                <w:b/>
                <w:u w:val="single"/>
              </w:rPr>
              <w:t>306%</w:t>
            </w:r>
            <w:r>
              <w:rPr>
                <w:rFonts w:ascii="Arial" w:eastAsia="等线" w:hAnsi="Arial" w:cs="Arial"/>
              </w:rPr>
              <w:t>，较预算</w:t>
            </w:r>
            <w:r>
              <w:rPr>
                <w:rFonts w:ascii="Arial" w:eastAsia="等线" w:hAnsi="Arial" w:cs="Arial"/>
              </w:rPr>
              <w:t>+266</w:t>
            </w:r>
            <w:r>
              <w:rPr>
                <w:rFonts w:ascii="Arial" w:eastAsia="等线" w:hAnsi="Arial" w:cs="Arial"/>
              </w:rPr>
              <w:t>万，区域物业服务与车位物管毛利较预算</w:t>
            </w:r>
            <w:r>
              <w:rPr>
                <w:rFonts w:ascii="Arial" w:eastAsia="等线" w:hAnsi="Arial" w:cs="Arial"/>
              </w:rPr>
              <w:t>+573</w:t>
            </w:r>
            <w:r>
              <w:rPr>
                <w:rFonts w:ascii="Arial" w:eastAsia="等线" w:hAnsi="Arial" w:cs="Arial"/>
              </w:rPr>
              <w:t>万（结算往年空置收入、西南奖金科目错误更正等），两费时间性差异影响利润</w:t>
            </w:r>
            <w:r>
              <w:rPr>
                <w:rFonts w:ascii="Arial" w:eastAsia="等线" w:hAnsi="Arial" w:cs="Arial"/>
              </w:rPr>
              <w:t>+44</w:t>
            </w:r>
            <w:r>
              <w:rPr>
                <w:rFonts w:ascii="Arial" w:eastAsia="等线" w:hAnsi="Arial" w:cs="Arial"/>
              </w:rPr>
              <w:t>万，减值损失增加影响利润</w:t>
            </w:r>
            <w:r>
              <w:rPr>
                <w:rFonts w:ascii="Arial" w:eastAsia="等线" w:hAnsi="Arial" w:cs="Arial"/>
              </w:rPr>
              <w:t>-292</w:t>
            </w:r>
            <w:r>
              <w:rPr>
                <w:rFonts w:ascii="Arial" w:eastAsia="等线" w:hAnsi="Arial" w:cs="Arial"/>
              </w:rPr>
              <w:t>万（欠款增加</w:t>
            </w:r>
            <w:r>
              <w:rPr>
                <w:rFonts w:ascii="Arial" w:eastAsia="等线" w:hAnsi="Arial" w:cs="Arial"/>
              </w:rPr>
              <w:t>&amp;</w:t>
            </w:r>
            <w:r>
              <w:rPr>
                <w:rFonts w:ascii="Arial" w:eastAsia="等线" w:hAnsi="Arial" w:cs="Arial"/>
              </w:rPr>
              <w:t>账龄变长，关联方坏帐计提比例由</w:t>
            </w:r>
            <w:r>
              <w:rPr>
                <w:rFonts w:ascii="Arial" w:eastAsia="等线" w:hAnsi="Arial" w:cs="Arial"/>
              </w:rPr>
              <w:t>5.9%</w:t>
            </w:r>
            <w:r>
              <w:rPr>
                <w:rFonts w:ascii="Arial" w:eastAsia="等线" w:hAnsi="Arial" w:cs="Arial"/>
              </w:rPr>
              <w:t>升至</w:t>
            </w:r>
            <w:r>
              <w:rPr>
                <w:rFonts w:ascii="Arial" w:eastAsia="等线" w:hAnsi="Arial" w:cs="Arial"/>
              </w:rPr>
              <w:t>22.5%</w:t>
            </w:r>
            <w:r>
              <w:rPr>
                <w:rFonts w:ascii="Arial" w:eastAsia="等线" w:hAnsi="Arial" w:cs="Arial"/>
              </w:rPr>
              <w:t>，第三方各账龄段均有提升）</w:t>
            </w:r>
          </w:p>
          <w:p w14:paraId="325F94F7" w14:textId="77777777" w:rsidR="00B11A4F" w:rsidRDefault="00B11A4F" w:rsidP="00ED5513">
            <w:pPr>
              <w:numPr>
                <w:ilvl w:val="0"/>
                <w:numId w:val="4"/>
              </w:num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</w:rPr>
              <w:t>3</w:t>
            </w:r>
            <w:r>
              <w:rPr>
                <w:rFonts w:ascii="Arial" w:eastAsia="等线" w:hAnsi="Arial" w:cs="Arial"/>
              </w:rPr>
              <w:t>月利润同比</w:t>
            </w:r>
            <w:r>
              <w:rPr>
                <w:rFonts w:ascii="Arial" w:eastAsia="等线" w:hAnsi="Arial" w:cs="Arial"/>
                <w:b/>
                <w:u w:val="single"/>
              </w:rPr>
              <w:t>+468</w:t>
            </w:r>
            <w:r>
              <w:rPr>
                <w:rFonts w:ascii="Arial" w:eastAsia="等线" w:hAnsi="Arial" w:cs="Arial"/>
                <w:b/>
                <w:u w:val="single"/>
              </w:rPr>
              <w:t>万</w:t>
            </w:r>
            <w:r>
              <w:rPr>
                <w:rFonts w:ascii="Arial" w:eastAsia="等线" w:hAnsi="Arial" w:cs="Arial"/>
              </w:rPr>
              <w:t>，</w:t>
            </w:r>
            <w:r>
              <w:rPr>
                <w:rFonts w:ascii="Arial" w:eastAsia="等线" w:hAnsi="Arial" w:cs="Arial"/>
                <w:b/>
                <w:u w:val="single"/>
              </w:rPr>
              <w:t>+646%</w:t>
            </w:r>
            <w:r>
              <w:rPr>
                <w:rFonts w:ascii="Arial" w:eastAsia="等线" w:hAnsi="Arial" w:cs="Arial"/>
              </w:rPr>
              <w:t>，区域物业服务与车位物管毛利同比</w:t>
            </w:r>
            <w:r>
              <w:rPr>
                <w:rFonts w:ascii="Arial" w:eastAsia="等线" w:hAnsi="Arial" w:cs="Arial"/>
              </w:rPr>
              <w:t>+758</w:t>
            </w:r>
            <w:r>
              <w:rPr>
                <w:rFonts w:ascii="Arial" w:eastAsia="等线" w:hAnsi="Arial" w:cs="Arial"/>
              </w:rPr>
              <w:t>万（结算往年空置收入、西南奖金科目错误更正等</w:t>
            </w:r>
            <w:r>
              <w:rPr>
                <w:rFonts w:ascii="Arial" w:eastAsia="等线" w:hAnsi="Arial" w:cs="Arial"/>
              </w:rPr>
              <w:t>)</w:t>
            </w:r>
            <w:r>
              <w:rPr>
                <w:rFonts w:ascii="Arial" w:eastAsia="等线" w:hAnsi="Arial" w:cs="Arial"/>
              </w:rPr>
              <w:t>，两费时间性差异影响利润同比</w:t>
            </w:r>
            <w:r>
              <w:rPr>
                <w:rFonts w:ascii="Arial" w:eastAsia="等线" w:hAnsi="Arial" w:cs="Arial"/>
              </w:rPr>
              <w:t>+104</w:t>
            </w:r>
            <w:r>
              <w:rPr>
                <w:rFonts w:ascii="Arial" w:eastAsia="等线" w:hAnsi="Arial" w:cs="Arial"/>
              </w:rPr>
              <w:t>万，减值损失增加影响利润</w:t>
            </w:r>
            <w:r>
              <w:rPr>
                <w:rFonts w:ascii="Arial" w:eastAsia="等线" w:hAnsi="Arial" w:cs="Arial"/>
              </w:rPr>
              <w:t>-438</w:t>
            </w:r>
            <w:r>
              <w:rPr>
                <w:rFonts w:ascii="Arial" w:eastAsia="等线" w:hAnsi="Arial" w:cs="Arial"/>
              </w:rPr>
              <w:t>万。</w:t>
            </w:r>
          </w:p>
          <w:p w14:paraId="17E29788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  <w:b/>
                <w:i/>
                <w:u w:val="single"/>
              </w:rPr>
              <w:t>毛利率</w:t>
            </w:r>
          </w:p>
          <w:p w14:paraId="6ADC010A" w14:textId="77777777" w:rsidR="00B11A4F" w:rsidRDefault="00B11A4F" w:rsidP="00ED5513">
            <w:pPr>
              <w:numPr>
                <w:ilvl w:val="0"/>
                <w:numId w:val="5"/>
              </w:num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</w:rPr>
              <w:t>3</w:t>
            </w:r>
            <w:r>
              <w:rPr>
                <w:rFonts w:ascii="Arial" w:eastAsia="等线" w:hAnsi="Arial" w:cs="Arial"/>
              </w:rPr>
              <w:t>月毛利率</w:t>
            </w:r>
            <w:r>
              <w:rPr>
                <w:rFonts w:ascii="Arial" w:eastAsia="等线" w:hAnsi="Arial" w:cs="Arial"/>
              </w:rPr>
              <w:t>19%</w:t>
            </w:r>
            <w:r>
              <w:rPr>
                <w:rFonts w:ascii="Arial" w:eastAsia="等线" w:hAnsi="Arial" w:cs="Arial"/>
              </w:rPr>
              <w:t>，较预算</w:t>
            </w:r>
            <w:r>
              <w:rPr>
                <w:rFonts w:ascii="Arial" w:eastAsia="等线" w:hAnsi="Arial" w:cs="Arial"/>
              </w:rPr>
              <w:t>+3%</w:t>
            </w:r>
            <w:r>
              <w:rPr>
                <w:rFonts w:ascii="Arial" w:eastAsia="等线" w:hAnsi="Arial" w:cs="Arial"/>
              </w:rPr>
              <w:t>，较同期</w:t>
            </w:r>
            <w:r>
              <w:rPr>
                <w:rFonts w:ascii="Arial" w:eastAsia="等线" w:hAnsi="Arial" w:cs="Arial"/>
              </w:rPr>
              <w:t>+6%</w:t>
            </w:r>
            <w:r>
              <w:rPr>
                <w:rFonts w:ascii="Arial" w:eastAsia="等线" w:hAnsi="Arial" w:cs="Arial"/>
              </w:rPr>
              <w:t>，剔除结算往年空置收入、西南奖金科目错误更正后毛利率</w:t>
            </w:r>
            <w:r>
              <w:rPr>
                <w:rFonts w:ascii="Arial" w:eastAsia="等线" w:hAnsi="Arial" w:cs="Arial"/>
                <w:b/>
                <w:u w:val="single"/>
              </w:rPr>
              <w:t>15%</w:t>
            </w:r>
            <w:r>
              <w:rPr>
                <w:rFonts w:ascii="Arial" w:eastAsia="等线" w:hAnsi="Arial" w:cs="Arial"/>
              </w:rPr>
              <w:t>，与预算持平，较同期</w:t>
            </w:r>
            <w:r>
              <w:rPr>
                <w:rFonts w:ascii="Arial" w:eastAsia="等线" w:hAnsi="Arial" w:cs="Arial"/>
                <w:b/>
                <w:u w:val="single"/>
              </w:rPr>
              <w:t>+2%</w:t>
            </w:r>
            <w:r>
              <w:rPr>
                <w:rFonts w:ascii="Arial" w:eastAsia="等线" w:hAnsi="Arial" w:cs="Arial"/>
              </w:rPr>
              <w:t>。</w:t>
            </w:r>
          </w:p>
        </w:tc>
      </w:tr>
    </w:tbl>
    <w:p w14:paraId="2538785C" w14:textId="77777777" w:rsidR="00B11A4F" w:rsidRDefault="00B11A4F" w:rsidP="00B11A4F">
      <w:pPr>
        <w:rPr>
          <w:rFonts w:hint="eastAsia"/>
        </w:rPr>
      </w:pPr>
    </w:p>
    <w:tbl>
      <w:tblPr>
        <w:tblW w:w="0" w:type="auto"/>
        <w:tblBorders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  <w:insideH w:val="none" w:sz="0" w:space="4" w:color="auto"/>
          <w:insideV w:val="none" w:sz="0" w:space="4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132"/>
        <w:gridCol w:w="4147"/>
      </w:tblGrid>
      <w:tr w:rsidR="00B11A4F" w14:paraId="03852B04" w14:textId="77777777" w:rsidTr="00ED5513">
        <w:tc>
          <w:tcPr>
            <w:tcW w:w="4132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26E1953" w14:textId="77777777" w:rsidR="00B11A4F" w:rsidRDefault="00B11A4F" w:rsidP="00ED5513">
            <w:pPr>
              <w:spacing w:before="120" w:after="120" w:line="288" w:lineRule="auto"/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351554A" wp14:editId="2241E1C2">
                  <wp:extent cx="2466975" cy="1419225"/>
                  <wp:effectExtent l="0" t="0" r="0" b="0"/>
                  <wp:docPr id="8" name="Drawing 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1419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7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4CE2598" w14:textId="77777777" w:rsidR="00B11A4F" w:rsidRDefault="00B11A4F" w:rsidP="00ED5513">
            <w:pPr>
              <w:spacing w:before="120" w:after="120" w:line="288" w:lineRule="auto"/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47E9C34" wp14:editId="183B50BB">
                  <wp:extent cx="2476500" cy="1419225"/>
                  <wp:effectExtent l="0" t="0" r="0" b="0"/>
                  <wp:docPr id="9" name="Drawing 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/>
                          </pic:cNvPicPr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4192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6CFE70F" w14:textId="77777777" w:rsidR="00B11A4F" w:rsidRDefault="00B11A4F" w:rsidP="00B11A4F">
      <w:pPr>
        <w:numPr>
          <w:ilvl w:val="0"/>
          <w:numId w:val="6"/>
        </w:num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东纬、眩海、原聚场：</w:t>
      </w:r>
      <w:r>
        <w:rPr>
          <w:rFonts w:ascii="Arial" w:eastAsia="等线" w:hAnsi="Arial" w:cs="Arial"/>
        </w:rPr>
        <w:t>3</w:t>
      </w:r>
      <w:r>
        <w:rPr>
          <w:rFonts w:ascii="Arial" w:eastAsia="等线" w:hAnsi="Arial" w:cs="Arial"/>
        </w:rPr>
        <w:t>月业务开展不及预期。</w:t>
      </w:r>
    </w:p>
    <w:p w14:paraId="10E0038B" w14:textId="77777777" w:rsidR="00B11A4F" w:rsidRDefault="00B11A4F" w:rsidP="00B11A4F">
      <w:pPr>
        <w:numPr>
          <w:ilvl w:val="0"/>
          <w:numId w:val="7"/>
        </w:num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浙江东原：黄石文鑫城玺项目</w:t>
      </w:r>
      <w:r>
        <w:rPr>
          <w:rFonts w:ascii="Arial" w:eastAsia="等线" w:hAnsi="Arial" w:cs="Arial"/>
        </w:rPr>
        <w:t>24</w:t>
      </w:r>
      <w:r>
        <w:rPr>
          <w:rFonts w:ascii="Arial" w:eastAsia="等线" w:hAnsi="Arial" w:cs="Arial"/>
        </w:rPr>
        <w:t>年</w:t>
      </w:r>
      <w:r>
        <w:rPr>
          <w:rFonts w:ascii="Arial" w:eastAsia="等线" w:hAnsi="Arial" w:cs="Arial"/>
        </w:rPr>
        <w:t>12</w:t>
      </w:r>
      <w:r>
        <w:rPr>
          <w:rFonts w:ascii="Arial" w:eastAsia="等线" w:hAnsi="Arial" w:cs="Arial"/>
        </w:rPr>
        <w:t>月进场，截止</w:t>
      </w:r>
      <w:r>
        <w:rPr>
          <w:rFonts w:ascii="Arial" w:eastAsia="等线" w:hAnsi="Arial" w:cs="Arial"/>
        </w:rPr>
        <w:t>25</w:t>
      </w:r>
      <w:r>
        <w:rPr>
          <w:rFonts w:ascii="Arial" w:eastAsia="等线" w:hAnsi="Arial" w:cs="Arial"/>
        </w:rPr>
        <w:t>年</w:t>
      </w:r>
      <w:r>
        <w:rPr>
          <w:rFonts w:ascii="Arial" w:eastAsia="等线" w:hAnsi="Arial" w:cs="Arial"/>
        </w:rPr>
        <w:t>3</w:t>
      </w:r>
      <w:r>
        <w:rPr>
          <w:rFonts w:ascii="Arial" w:eastAsia="等线" w:hAnsi="Arial" w:cs="Arial"/>
        </w:rPr>
        <w:t>月仍未获取基础资料台账，未确认收入及委外成本，收入较预算</w:t>
      </w:r>
      <w:r>
        <w:rPr>
          <w:rFonts w:ascii="Arial" w:eastAsia="等线" w:hAnsi="Arial" w:cs="Arial"/>
        </w:rPr>
        <w:t>-44</w:t>
      </w:r>
      <w:r>
        <w:rPr>
          <w:rFonts w:ascii="Arial" w:eastAsia="等线" w:hAnsi="Arial" w:cs="Arial"/>
        </w:rPr>
        <w:t>万，新增外拓缺口</w:t>
      </w:r>
      <w:r>
        <w:rPr>
          <w:rFonts w:ascii="Arial" w:eastAsia="等线" w:hAnsi="Arial" w:cs="Arial"/>
        </w:rPr>
        <w:t>62</w:t>
      </w:r>
      <w:r>
        <w:rPr>
          <w:rFonts w:ascii="Arial" w:eastAsia="等线" w:hAnsi="Arial" w:cs="Arial"/>
        </w:rPr>
        <w:t>万，世界城黄</w:t>
      </w:r>
      <w:r>
        <w:rPr>
          <w:rFonts w:ascii="Arial" w:eastAsia="等线" w:hAnsi="Arial" w:cs="Arial"/>
        </w:rPr>
        <w:lastRenderedPageBreak/>
        <w:t>石天地结算与合同应收差异体现在</w:t>
      </w:r>
      <w:r>
        <w:rPr>
          <w:rFonts w:ascii="Arial" w:eastAsia="等线" w:hAnsi="Arial" w:cs="Arial"/>
        </w:rPr>
        <w:t>3</w:t>
      </w:r>
      <w:r>
        <w:rPr>
          <w:rFonts w:ascii="Arial" w:eastAsia="等线" w:hAnsi="Arial" w:cs="Arial"/>
        </w:rPr>
        <w:t>月导致收入达成</w:t>
      </w:r>
      <w:r>
        <w:rPr>
          <w:rFonts w:ascii="Arial" w:eastAsia="等线" w:hAnsi="Arial" w:cs="Arial"/>
        </w:rPr>
        <w:t>-8</w:t>
      </w:r>
      <w:r>
        <w:rPr>
          <w:rFonts w:ascii="Arial" w:eastAsia="等线" w:hAnsi="Arial" w:cs="Arial"/>
        </w:rPr>
        <w:t>万，较预算</w:t>
      </w:r>
      <w:r>
        <w:rPr>
          <w:rFonts w:ascii="Arial" w:eastAsia="等线" w:hAnsi="Arial" w:cs="Arial"/>
        </w:rPr>
        <w:t>-23</w:t>
      </w:r>
      <w:r>
        <w:rPr>
          <w:rFonts w:ascii="Arial" w:eastAsia="等线" w:hAnsi="Arial" w:cs="Arial"/>
        </w:rPr>
        <w:t>万（合同约定</w:t>
      </w:r>
      <w:r>
        <w:rPr>
          <w:rFonts w:ascii="Arial" w:eastAsia="等线" w:hAnsi="Arial" w:cs="Arial"/>
        </w:rPr>
        <w:t>14</w:t>
      </w:r>
      <w:r>
        <w:rPr>
          <w:rFonts w:ascii="Arial" w:eastAsia="等线" w:hAnsi="Arial" w:cs="Arial"/>
        </w:rPr>
        <w:t>万，实际每月</w:t>
      </w:r>
      <w:r>
        <w:rPr>
          <w:rFonts w:ascii="Arial" w:eastAsia="等线" w:hAnsi="Arial" w:cs="Arial"/>
        </w:rPr>
        <w:t>6</w:t>
      </w:r>
      <w:r>
        <w:rPr>
          <w:rFonts w:ascii="Arial" w:eastAsia="等线" w:hAnsi="Arial" w:cs="Arial"/>
        </w:rPr>
        <w:t>万</w:t>
      </w:r>
      <w:r>
        <w:rPr>
          <w:rFonts w:ascii="Arial" w:eastAsia="等线" w:hAnsi="Arial" w:cs="Arial"/>
        </w:rPr>
        <w:t>+</w:t>
      </w:r>
      <w:r>
        <w:rPr>
          <w:rFonts w:ascii="Arial" w:eastAsia="等线" w:hAnsi="Arial" w:cs="Arial"/>
        </w:rPr>
        <w:t>）。</w:t>
      </w:r>
    </w:p>
    <w:tbl>
      <w:tblPr>
        <w:tblW w:w="0" w:type="auto"/>
        <w:tblBorders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  <w:insideH w:val="none" w:sz="0" w:space="4" w:color="auto"/>
          <w:insideV w:val="none" w:sz="0" w:space="4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140"/>
        <w:gridCol w:w="4140"/>
      </w:tblGrid>
      <w:tr w:rsidR="00B11A4F" w14:paraId="0DE9FF19" w14:textId="77777777" w:rsidTr="00ED5513">
        <w:tc>
          <w:tcPr>
            <w:tcW w:w="414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CF49DD8" w14:textId="77777777" w:rsidR="00B11A4F" w:rsidRDefault="00B11A4F" w:rsidP="00ED5513">
            <w:pPr>
              <w:spacing w:before="120" w:after="120" w:line="288" w:lineRule="auto"/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694E79B" wp14:editId="0985FEB4">
                  <wp:extent cx="2476500" cy="1485900"/>
                  <wp:effectExtent l="0" t="0" r="0" b="0"/>
                  <wp:docPr id="10" name="Drawing 1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0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F586A11" w14:textId="77777777" w:rsidR="00B11A4F" w:rsidRDefault="00B11A4F" w:rsidP="00ED5513">
            <w:pPr>
              <w:spacing w:before="120" w:after="120" w:line="288" w:lineRule="auto"/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7488E740" wp14:editId="431C745E">
                  <wp:extent cx="2476500" cy="1485900"/>
                  <wp:effectExtent l="0" t="0" r="0" b="0"/>
                  <wp:docPr id="11" name="Drawing 1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64EC0B4A" w14:textId="77777777" w:rsidR="00B11A4F" w:rsidRDefault="00B11A4F" w:rsidP="00B11A4F">
      <w:pPr>
        <w:spacing w:before="300" w:after="120" w:line="288" w:lineRule="auto"/>
        <w:outlineLvl w:val="2"/>
        <w:rPr>
          <w:rFonts w:hint="eastAsia"/>
        </w:rPr>
      </w:pPr>
      <w:bookmarkStart w:id="7" w:name="heading_7"/>
      <w:r>
        <w:rPr>
          <w:rFonts w:ascii="Arial" w:eastAsia="等线" w:hAnsi="Arial" w:cs="Arial"/>
          <w:b/>
          <w:sz w:val="30"/>
        </w:rPr>
        <w:t>2</w:t>
      </w:r>
      <w:r>
        <w:rPr>
          <w:rFonts w:ascii="Arial" w:eastAsia="等线" w:hAnsi="Arial" w:cs="Arial"/>
          <w:b/>
          <w:sz w:val="30"/>
        </w:rPr>
        <w:t>、累计达成</w:t>
      </w:r>
      <w:bookmarkEnd w:id="7"/>
    </w:p>
    <w:tbl>
      <w:tblPr>
        <w:tblW w:w="0" w:type="auto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280"/>
      </w:tblGrid>
      <w:tr w:rsidR="00B11A4F" w14:paraId="654DA175" w14:textId="77777777" w:rsidTr="00ED5513">
        <w:tc>
          <w:tcPr>
            <w:tcW w:w="8280" w:type="dxa"/>
            <w:shd w:val="clear" w:color="auto" w:fill="F0F4FF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E7A1257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  <w:b/>
              </w:rPr>
              <w:t>营收未达成，净利润超预算达成，毛利率较预算</w:t>
            </w:r>
            <w:r>
              <w:rPr>
                <w:rFonts w:ascii="Arial" w:eastAsia="等线" w:hAnsi="Arial" w:cs="Arial"/>
                <w:b/>
              </w:rPr>
              <w:t>-1%</w:t>
            </w:r>
          </w:p>
          <w:p w14:paraId="3C1E6222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  <w:b/>
                <w:i/>
                <w:u w:val="single"/>
              </w:rPr>
              <w:t>收入</w:t>
            </w:r>
          </w:p>
          <w:p w14:paraId="74A7739C" w14:textId="77777777" w:rsidR="00B11A4F" w:rsidRDefault="00B11A4F" w:rsidP="00ED5513">
            <w:pPr>
              <w:numPr>
                <w:ilvl w:val="0"/>
                <w:numId w:val="8"/>
              </w:num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</w:rPr>
              <w:t>1-3</w:t>
            </w:r>
            <w:r>
              <w:rPr>
                <w:rFonts w:ascii="Arial" w:eastAsia="等线" w:hAnsi="Arial" w:cs="Arial"/>
              </w:rPr>
              <w:t>月收入实际达成</w:t>
            </w:r>
            <w:r>
              <w:rPr>
                <w:rFonts w:ascii="Arial" w:eastAsia="等线" w:hAnsi="Arial" w:cs="Arial"/>
                <w:b/>
                <w:u w:val="single"/>
              </w:rPr>
              <w:t>37,184</w:t>
            </w:r>
            <w:r>
              <w:rPr>
                <w:rFonts w:ascii="Arial" w:eastAsia="等线" w:hAnsi="Arial" w:cs="Arial"/>
                <w:b/>
                <w:u w:val="single"/>
              </w:rPr>
              <w:t>万</w:t>
            </w:r>
            <w:r>
              <w:rPr>
                <w:rFonts w:ascii="Arial" w:eastAsia="等线" w:hAnsi="Arial" w:cs="Arial"/>
              </w:rPr>
              <w:t>，预算达成率</w:t>
            </w:r>
            <w:r>
              <w:rPr>
                <w:rFonts w:ascii="Arial" w:eastAsia="等线" w:hAnsi="Arial" w:cs="Arial"/>
                <w:b/>
                <w:u w:val="single"/>
              </w:rPr>
              <w:t>99%</w:t>
            </w:r>
            <w:r>
              <w:rPr>
                <w:rFonts w:ascii="Arial" w:eastAsia="等线" w:hAnsi="Arial" w:cs="Arial"/>
              </w:rPr>
              <w:t>，较预算</w:t>
            </w:r>
            <w:r>
              <w:rPr>
                <w:rFonts w:ascii="Arial" w:eastAsia="等线" w:hAnsi="Arial" w:cs="Arial"/>
              </w:rPr>
              <w:t>-352</w:t>
            </w:r>
            <w:r>
              <w:rPr>
                <w:rFonts w:ascii="Arial" w:eastAsia="等线" w:hAnsi="Arial" w:cs="Arial"/>
              </w:rPr>
              <w:t>万：新增外拓缺口</w:t>
            </w:r>
            <w:r>
              <w:rPr>
                <w:rFonts w:ascii="Arial" w:eastAsia="等线" w:hAnsi="Arial" w:cs="Arial"/>
              </w:rPr>
              <w:t>444</w:t>
            </w:r>
            <w:r>
              <w:rPr>
                <w:rFonts w:ascii="Arial" w:eastAsia="等线" w:hAnsi="Arial" w:cs="Arial"/>
              </w:rPr>
              <w:t>万</w:t>
            </w:r>
          </w:p>
          <w:p w14:paraId="570B2FE4" w14:textId="77777777" w:rsidR="00B11A4F" w:rsidRDefault="00B11A4F" w:rsidP="00ED5513">
            <w:pPr>
              <w:numPr>
                <w:ilvl w:val="0"/>
                <w:numId w:val="9"/>
              </w:num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</w:rPr>
              <w:t>1-3</w:t>
            </w:r>
            <w:r>
              <w:rPr>
                <w:rFonts w:ascii="Arial" w:eastAsia="等线" w:hAnsi="Arial" w:cs="Arial"/>
              </w:rPr>
              <w:t>月收入同比</w:t>
            </w:r>
            <w:r>
              <w:rPr>
                <w:rFonts w:ascii="Arial" w:eastAsia="等线" w:hAnsi="Arial" w:cs="Arial"/>
              </w:rPr>
              <w:t>-290</w:t>
            </w:r>
            <w:r>
              <w:rPr>
                <w:rFonts w:ascii="Arial" w:eastAsia="等线" w:hAnsi="Arial" w:cs="Arial"/>
              </w:rPr>
              <w:t>万，</w:t>
            </w:r>
            <w:r>
              <w:rPr>
                <w:rFonts w:ascii="Arial" w:eastAsia="等线" w:hAnsi="Arial" w:cs="Arial"/>
              </w:rPr>
              <w:t>-1%</w:t>
            </w:r>
            <w:r>
              <w:rPr>
                <w:rFonts w:ascii="Arial" w:eastAsia="等线" w:hAnsi="Arial" w:cs="Arial"/>
              </w:rPr>
              <w:t>，结算往年空置收入</w:t>
            </w:r>
            <w:r>
              <w:rPr>
                <w:rFonts w:ascii="Arial" w:eastAsia="等线" w:hAnsi="Arial" w:cs="Arial"/>
              </w:rPr>
              <w:t>438</w:t>
            </w:r>
            <w:r>
              <w:rPr>
                <w:rFonts w:ascii="Arial" w:eastAsia="等线" w:hAnsi="Arial" w:cs="Arial"/>
              </w:rPr>
              <w:t>万，</w:t>
            </w:r>
            <w:r>
              <w:rPr>
                <w:rFonts w:ascii="Arial" w:eastAsia="等线" w:hAnsi="Arial" w:cs="Arial"/>
              </w:rPr>
              <w:t>24</w:t>
            </w:r>
            <w:r>
              <w:rPr>
                <w:rFonts w:ascii="Arial" w:eastAsia="等线" w:hAnsi="Arial" w:cs="Arial"/>
              </w:rPr>
              <w:t>年含空置收入</w:t>
            </w:r>
            <w:r>
              <w:rPr>
                <w:rFonts w:ascii="Arial" w:eastAsia="等线" w:hAnsi="Arial" w:cs="Arial"/>
              </w:rPr>
              <w:t>747</w:t>
            </w:r>
            <w:r>
              <w:rPr>
                <w:rFonts w:ascii="Arial" w:eastAsia="等线" w:hAnsi="Arial" w:cs="Arial"/>
              </w:rPr>
              <w:t>万，剔除空置影响后，收入同比</w:t>
            </w:r>
            <w:r>
              <w:rPr>
                <w:rFonts w:ascii="Arial" w:eastAsia="等线" w:hAnsi="Arial" w:cs="Arial"/>
                <w:b/>
                <w:u w:val="single"/>
              </w:rPr>
              <w:t>+19</w:t>
            </w:r>
            <w:r>
              <w:rPr>
                <w:rFonts w:ascii="Arial" w:eastAsia="等线" w:hAnsi="Arial" w:cs="Arial"/>
                <w:b/>
                <w:u w:val="single"/>
              </w:rPr>
              <w:t>万</w:t>
            </w:r>
            <w:r>
              <w:rPr>
                <w:rFonts w:ascii="Arial" w:eastAsia="等线" w:hAnsi="Arial" w:cs="Arial"/>
              </w:rPr>
              <w:t>，</w:t>
            </w:r>
            <w:r>
              <w:rPr>
                <w:rFonts w:ascii="Arial" w:eastAsia="等线" w:hAnsi="Arial" w:cs="Arial"/>
                <w:b/>
                <w:u w:val="single"/>
              </w:rPr>
              <w:t>同比持平</w:t>
            </w:r>
            <w:r>
              <w:rPr>
                <w:rFonts w:ascii="Arial" w:eastAsia="等线" w:hAnsi="Arial" w:cs="Arial"/>
              </w:rPr>
              <w:t>。</w:t>
            </w:r>
          </w:p>
          <w:p w14:paraId="6339205B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  <w:b/>
                <w:i/>
                <w:u w:val="single"/>
              </w:rPr>
              <w:t>净利润</w:t>
            </w:r>
          </w:p>
          <w:p w14:paraId="219B3DCB" w14:textId="77777777" w:rsidR="00B11A4F" w:rsidRDefault="00B11A4F" w:rsidP="00ED5513">
            <w:pPr>
              <w:numPr>
                <w:ilvl w:val="0"/>
                <w:numId w:val="10"/>
              </w:num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</w:rPr>
              <w:t>1-3</w:t>
            </w:r>
            <w:r>
              <w:rPr>
                <w:rFonts w:ascii="Arial" w:eastAsia="等线" w:hAnsi="Arial" w:cs="Arial"/>
              </w:rPr>
              <w:t>月利润实际达成</w:t>
            </w:r>
            <w:r>
              <w:rPr>
                <w:rFonts w:ascii="Arial" w:eastAsia="等线" w:hAnsi="Arial" w:cs="Arial"/>
                <w:b/>
                <w:u w:val="single"/>
              </w:rPr>
              <w:t>1,299</w:t>
            </w:r>
            <w:r>
              <w:rPr>
                <w:rFonts w:ascii="Arial" w:eastAsia="等线" w:hAnsi="Arial" w:cs="Arial"/>
                <w:b/>
                <w:u w:val="single"/>
              </w:rPr>
              <w:t>万</w:t>
            </w:r>
            <w:r>
              <w:rPr>
                <w:rFonts w:ascii="Arial" w:eastAsia="等线" w:hAnsi="Arial" w:cs="Arial"/>
              </w:rPr>
              <w:t>，预算达成率</w:t>
            </w:r>
            <w:r>
              <w:rPr>
                <w:rFonts w:ascii="Arial" w:eastAsia="等线" w:hAnsi="Arial" w:cs="Arial"/>
                <w:b/>
                <w:u w:val="single"/>
              </w:rPr>
              <w:t>324%</w:t>
            </w:r>
            <w:r>
              <w:rPr>
                <w:rFonts w:ascii="Arial" w:eastAsia="等线" w:hAnsi="Arial" w:cs="Arial"/>
              </w:rPr>
              <w:t>，较预算</w:t>
            </w:r>
            <w:r>
              <w:rPr>
                <w:rFonts w:ascii="Arial" w:eastAsia="等线" w:hAnsi="Arial" w:cs="Arial"/>
              </w:rPr>
              <w:t>+898</w:t>
            </w:r>
            <w:r>
              <w:rPr>
                <w:rFonts w:ascii="Arial" w:eastAsia="等线" w:hAnsi="Arial" w:cs="Arial"/>
              </w:rPr>
              <w:t>万，区域物业服务与车位物管毛利较预算</w:t>
            </w:r>
            <w:r>
              <w:rPr>
                <w:rFonts w:ascii="Arial" w:eastAsia="等线" w:hAnsi="Arial" w:cs="Arial"/>
              </w:rPr>
              <w:t>+675</w:t>
            </w:r>
            <w:r>
              <w:rPr>
                <w:rFonts w:ascii="Arial" w:eastAsia="等线" w:hAnsi="Arial" w:cs="Arial"/>
              </w:rPr>
              <w:t>万（结算往年空置收入、新增外拓超额达成等），西南</w:t>
            </w:r>
            <w:r>
              <w:rPr>
                <w:rFonts w:ascii="Arial" w:eastAsia="等线" w:hAnsi="Arial" w:cs="Arial"/>
              </w:rPr>
              <w:t>D7</w:t>
            </w:r>
            <w:r>
              <w:rPr>
                <w:rFonts w:ascii="Arial" w:eastAsia="等线" w:hAnsi="Arial" w:cs="Arial"/>
              </w:rPr>
              <w:t>预算中公共收益历史部分收入调减已于</w:t>
            </w:r>
            <w:r>
              <w:rPr>
                <w:rFonts w:ascii="Arial" w:eastAsia="等线" w:hAnsi="Arial" w:cs="Arial"/>
              </w:rPr>
              <w:t>2024</w:t>
            </w:r>
            <w:r>
              <w:rPr>
                <w:rFonts w:ascii="Arial" w:eastAsia="等线" w:hAnsi="Arial" w:cs="Arial"/>
              </w:rPr>
              <w:t>年入账导致社区多经较预算</w:t>
            </w:r>
            <w:r>
              <w:rPr>
                <w:rFonts w:ascii="Arial" w:eastAsia="等线" w:hAnsi="Arial" w:cs="Arial"/>
              </w:rPr>
              <w:t>+234</w:t>
            </w:r>
            <w:r>
              <w:rPr>
                <w:rFonts w:ascii="Arial" w:eastAsia="等线" w:hAnsi="Arial" w:cs="Arial"/>
              </w:rPr>
              <w:t>万，两费时间性差异</w:t>
            </w:r>
            <w:r>
              <w:rPr>
                <w:rFonts w:ascii="Arial" w:eastAsia="等线" w:hAnsi="Arial" w:cs="Arial"/>
              </w:rPr>
              <w:t>+264</w:t>
            </w:r>
            <w:r>
              <w:rPr>
                <w:rFonts w:ascii="Arial" w:eastAsia="等线" w:hAnsi="Arial" w:cs="Arial"/>
              </w:rPr>
              <w:t>万，减值损失增加影响利润</w:t>
            </w:r>
            <w:r>
              <w:rPr>
                <w:rFonts w:ascii="Arial" w:eastAsia="等线" w:hAnsi="Arial" w:cs="Arial"/>
              </w:rPr>
              <w:t>-275</w:t>
            </w:r>
            <w:r>
              <w:rPr>
                <w:rFonts w:ascii="Arial" w:eastAsia="等线" w:hAnsi="Arial" w:cs="Arial"/>
              </w:rPr>
              <w:t>万。</w:t>
            </w:r>
          </w:p>
          <w:p w14:paraId="5B9E5C73" w14:textId="77777777" w:rsidR="00B11A4F" w:rsidRDefault="00B11A4F" w:rsidP="00ED5513">
            <w:pPr>
              <w:numPr>
                <w:ilvl w:val="0"/>
                <w:numId w:val="11"/>
              </w:num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</w:rPr>
              <w:t>1-3</w:t>
            </w:r>
            <w:r>
              <w:rPr>
                <w:rFonts w:ascii="Arial" w:eastAsia="等线" w:hAnsi="Arial" w:cs="Arial"/>
              </w:rPr>
              <w:t>月利润同比</w:t>
            </w:r>
            <w:r>
              <w:rPr>
                <w:rFonts w:ascii="Arial" w:eastAsia="等线" w:hAnsi="Arial" w:cs="Arial"/>
                <w:b/>
                <w:u w:val="single"/>
              </w:rPr>
              <w:t>-768</w:t>
            </w:r>
            <w:r>
              <w:rPr>
                <w:rFonts w:ascii="Arial" w:eastAsia="等线" w:hAnsi="Arial" w:cs="Arial"/>
                <w:b/>
                <w:u w:val="single"/>
              </w:rPr>
              <w:t>万</w:t>
            </w:r>
            <w:r>
              <w:rPr>
                <w:rFonts w:ascii="Arial" w:eastAsia="等线" w:hAnsi="Arial" w:cs="Arial"/>
              </w:rPr>
              <w:t>，</w:t>
            </w:r>
            <w:r>
              <w:rPr>
                <w:rFonts w:ascii="Arial" w:eastAsia="等线" w:hAnsi="Arial" w:cs="Arial"/>
                <w:b/>
                <w:u w:val="single"/>
              </w:rPr>
              <w:t>-37%</w:t>
            </w:r>
            <w:r>
              <w:rPr>
                <w:rFonts w:ascii="Arial" w:eastAsia="等线" w:hAnsi="Arial" w:cs="Arial"/>
              </w:rPr>
              <w:t>，区域物业服务与车位物管毛利</w:t>
            </w:r>
            <w:r>
              <w:rPr>
                <w:rFonts w:ascii="Arial" w:eastAsia="等线" w:hAnsi="Arial" w:cs="Arial"/>
              </w:rPr>
              <w:t>-375</w:t>
            </w:r>
            <w:r>
              <w:rPr>
                <w:rFonts w:ascii="Arial" w:eastAsia="等线" w:hAnsi="Arial" w:cs="Arial"/>
              </w:rPr>
              <w:t>万（结算往年空置收入、</w:t>
            </w:r>
            <w:r>
              <w:rPr>
                <w:rFonts w:ascii="Arial" w:eastAsia="等线" w:hAnsi="Arial" w:cs="Arial"/>
              </w:rPr>
              <w:t>24</w:t>
            </w:r>
            <w:r>
              <w:rPr>
                <w:rFonts w:ascii="Arial" w:eastAsia="等线" w:hAnsi="Arial" w:cs="Arial"/>
              </w:rPr>
              <w:t>年</w:t>
            </w:r>
            <w:r>
              <w:rPr>
                <w:rFonts w:ascii="Arial" w:eastAsia="等线" w:hAnsi="Arial" w:cs="Arial"/>
              </w:rPr>
              <w:t>1-2</w:t>
            </w:r>
            <w:r>
              <w:rPr>
                <w:rFonts w:ascii="Arial" w:eastAsia="等线" w:hAnsi="Arial" w:cs="Arial"/>
              </w:rPr>
              <w:t>月仍有空置收入等），区域售场及地产委托业务缩减同比</w:t>
            </w:r>
            <w:r>
              <w:rPr>
                <w:rFonts w:ascii="Arial" w:eastAsia="等线" w:hAnsi="Arial" w:cs="Arial"/>
              </w:rPr>
              <w:t>-88</w:t>
            </w:r>
            <w:r>
              <w:rPr>
                <w:rFonts w:ascii="Arial" w:eastAsia="等线" w:hAnsi="Arial" w:cs="Arial"/>
              </w:rPr>
              <w:t>万，两费时间性差异</w:t>
            </w:r>
            <w:r>
              <w:rPr>
                <w:rFonts w:ascii="Arial" w:eastAsia="等线" w:hAnsi="Arial" w:cs="Arial"/>
              </w:rPr>
              <w:t>+271</w:t>
            </w:r>
            <w:r>
              <w:rPr>
                <w:rFonts w:ascii="Arial" w:eastAsia="等线" w:hAnsi="Arial" w:cs="Arial"/>
              </w:rPr>
              <w:t>万，因九联、龙兴等合资公司季度未计投资收益同比</w:t>
            </w:r>
            <w:r>
              <w:rPr>
                <w:rFonts w:ascii="Arial" w:eastAsia="等线" w:hAnsi="Arial" w:cs="Arial"/>
              </w:rPr>
              <w:t>-127</w:t>
            </w:r>
            <w:r>
              <w:rPr>
                <w:rFonts w:ascii="Arial" w:eastAsia="等线" w:hAnsi="Arial" w:cs="Arial"/>
              </w:rPr>
              <w:t>万，减值损失增加影响利润</w:t>
            </w:r>
            <w:r>
              <w:rPr>
                <w:rFonts w:ascii="Arial" w:eastAsia="等线" w:hAnsi="Arial" w:cs="Arial"/>
              </w:rPr>
              <w:t>-424</w:t>
            </w:r>
            <w:r>
              <w:rPr>
                <w:rFonts w:ascii="Arial" w:eastAsia="等线" w:hAnsi="Arial" w:cs="Arial"/>
              </w:rPr>
              <w:t>万。</w:t>
            </w:r>
          </w:p>
        </w:tc>
      </w:tr>
    </w:tbl>
    <w:p w14:paraId="6E38051B" w14:textId="77777777" w:rsidR="00B11A4F" w:rsidRDefault="00B11A4F" w:rsidP="00B11A4F">
      <w:pPr>
        <w:rPr>
          <w:rFonts w:hint="eastAsia"/>
        </w:rPr>
      </w:pPr>
    </w:p>
    <w:tbl>
      <w:tblPr>
        <w:tblW w:w="0" w:type="auto"/>
        <w:tblBorders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  <w:insideH w:val="none" w:sz="0" w:space="4" w:color="auto"/>
          <w:insideV w:val="none" w:sz="0" w:space="4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121"/>
        <w:gridCol w:w="4158"/>
      </w:tblGrid>
      <w:tr w:rsidR="00B11A4F" w14:paraId="578CFE54" w14:textId="77777777" w:rsidTr="00ED5513">
        <w:tc>
          <w:tcPr>
            <w:tcW w:w="4121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628C375" w14:textId="77777777" w:rsidR="00B11A4F" w:rsidRDefault="00B11A4F" w:rsidP="00ED5513">
            <w:pPr>
              <w:spacing w:before="120" w:after="120" w:line="288" w:lineRule="auto"/>
              <w:jc w:val="center"/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5A90634" wp14:editId="305FBA61">
                  <wp:extent cx="2457450" cy="1638300"/>
                  <wp:effectExtent l="0" t="0" r="0" b="0"/>
                  <wp:docPr id="12" name="Drawing 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7450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58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4DF5A04" w14:textId="77777777" w:rsidR="00B11A4F" w:rsidRDefault="00B11A4F" w:rsidP="00ED5513">
            <w:pPr>
              <w:spacing w:before="120" w:after="120" w:line="288" w:lineRule="auto"/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37DEBA2" wp14:editId="70C5A23B">
                  <wp:extent cx="2486025" cy="1638300"/>
                  <wp:effectExtent l="0" t="0" r="0" b="0"/>
                  <wp:docPr id="13" name="Drawing 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6025" cy="1638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705C32B" w14:textId="77777777" w:rsidR="00B11A4F" w:rsidRDefault="00B11A4F" w:rsidP="00B11A4F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  <w:b/>
        </w:rPr>
        <w:t>华东</w:t>
      </w:r>
      <w:r>
        <w:rPr>
          <w:rFonts w:ascii="Arial" w:eastAsia="等线" w:hAnsi="Arial" w:cs="Arial"/>
        </w:rPr>
        <w:t>：因项目撤场收入同比</w:t>
      </w:r>
      <w:r>
        <w:rPr>
          <w:rFonts w:ascii="Arial" w:eastAsia="等线" w:hAnsi="Arial" w:cs="Arial"/>
        </w:rPr>
        <w:t>-632</w:t>
      </w:r>
      <w:r>
        <w:rPr>
          <w:rFonts w:ascii="Arial" w:eastAsia="等线" w:hAnsi="Arial" w:cs="Arial"/>
        </w:rPr>
        <w:t>万；净利润同比</w:t>
      </w:r>
      <w:r>
        <w:rPr>
          <w:rFonts w:ascii="Arial" w:eastAsia="等线" w:hAnsi="Arial" w:cs="Arial"/>
        </w:rPr>
        <w:t>-265</w:t>
      </w:r>
      <w:r>
        <w:rPr>
          <w:rFonts w:ascii="Arial" w:eastAsia="等线" w:hAnsi="Arial" w:cs="Arial"/>
        </w:rPr>
        <w:t>万：项目撤场利润同比</w:t>
      </w:r>
      <w:r>
        <w:rPr>
          <w:rFonts w:ascii="Arial" w:eastAsia="等线" w:hAnsi="Arial" w:cs="Arial"/>
        </w:rPr>
        <w:t>-88</w:t>
      </w:r>
      <w:r>
        <w:rPr>
          <w:rFonts w:ascii="Arial" w:eastAsia="等线" w:hAnsi="Arial" w:cs="Arial"/>
        </w:rPr>
        <w:t>万、</w:t>
      </w:r>
      <w:r>
        <w:rPr>
          <w:rFonts w:ascii="Arial" w:eastAsia="等线" w:hAnsi="Arial" w:cs="Arial"/>
        </w:rPr>
        <w:t>24</w:t>
      </w:r>
      <w:r>
        <w:rPr>
          <w:rFonts w:ascii="Arial" w:eastAsia="等线" w:hAnsi="Arial" w:cs="Arial"/>
        </w:rPr>
        <w:t>年含地产空置收入同比利润</w:t>
      </w:r>
      <w:r>
        <w:rPr>
          <w:rFonts w:ascii="Arial" w:eastAsia="等线" w:hAnsi="Arial" w:cs="Arial"/>
        </w:rPr>
        <w:t>-153</w:t>
      </w:r>
      <w:r>
        <w:rPr>
          <w:rFonts w:ascii="Arial" w:eastAsia="等线" w:hAnsi="Arial" w:cs="Arial"/>
        </w:rPr>
        <w:t>万、欠款增加账龄变长减值损失影响利润同比</w:t>
      </w:r>
      <w:r>
        <w:rPr>
          <w:rFonts w:ascii="Arial" w:eastAsia="等线" w:hAnsi="Arial" w:cs="Arial"/>
        </w:rPr>
        <w:t>-108</w:t>
      </w:r>
      <w:r>
        <w:rPr>
          <w:rFonts w:ascii="Arial" w:eastAsia="等线" w:hAnsi="Arial" w:cs="Arial"/>
        </w:rPr>
        <w:t>万，两费节约影响利润</w:t>
      </w:r>
      <w:r>
        <w:rPr>
          <w:rFonts w:ascii="Arial" w:eastAsia="等线" w:hAnsi="Arial" w:cs="Arial"/>
        </w:rPr>
        <w:t>+70</w:t>
      </w:r>
      <w:r>
        <w:rPr>
          <w:rFonts w:ascii="Arial" w:eastAsia="等线" w:hAnsi="Arial" w:cs="Arial"/>
        </w:rPr>
        <w:t>万。</w:t>
      </w:r>
    </w:p>
    <w:p w14:paraId="131D1C9E" w14:textId="77777777" w:rsidR="00B11A4F" w:rsidRDefault="00B11A4F" w:rsidP="00B11A4F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  <w:b/>
        </w:rPr>
        <w:t>东纬：</w:t>
      </w:r>
      <w:r>
        <w:rPr>
          <w:rFonts w:ascii="Arial" w:eastAsia="等线" w:hAnsi="Arial" w:cs="Arial"/>
        </w:rPr>
        <w:t>收入较预算</w:t>
      </w:r>
      <w:r>
        <w:rPr>
          <w:rFonts w:ascii="Arial" w:eastAsia="等线" w:hAnsi="Arial" w:cs="Arial"/>
        </w:rPr>
        <w:t>-236</w:t>
      </w:r>
      <w:r>
        <w:rPr>
          <w:rFonts w:ascii="Arial" w:eastAsia="等线" w:hAnsi="Arial" w:cs="Arial"/>
        </w:rPr>
        <w:t>万，同比</w:t>
      </w:r>
      <w:r>
        <w:rPr>
          <w:rFonts w:ascii="Arial" w:eastAsia="等线" w:hAnsi="Arial" w:cs="Arial"/>
        </w:rPr>
        <w:t>-328</w:t>
      </w:r>
      <w:r>
        <w:rPr>
          <w:rFonts w:ascii="Arial" w:eastAsia="等线" w:hAnsi="Arial" w:cs="Arial"/>
        </w:rPr>
        <w:t>万；净利润较预算</w:t>
      </w:r>
      <w:r>
        <w:rPr>
          <w:rFonts w:ascii="Arial" w:eastAsia="等线" w:hAnsi="Arial" w:cs="Arial"/>
        </w:rPr>
        <w:t>-110</w:t>
      </w:r>
      <w:r>
        <w:rPr>
          <w:rFonts w:ascii="Arial" w:eastAsia="等线" w:hAnsi="Arial" w:cs="Arial"/>
        </w:rPr>
        <w:t>万，同比</w:t>
      </w:r>
      <w:r>
        <w:rPr>
          <w:rFonts w:ascii="Arial" w:eastAsia="等线" w:hAnsi="Arial" w:cs="Arial"/>
        </w:rPr>
        <w:t>-25</w:t>
      </w:r>
      <w:r>
        <w:rPr>
          <w:rFonts w:ascii="Arial" w:eastAsia="等线" w:hAnsi="Arial" w:cs="Arial"/>
        </w:rPr>
        <w:t>万。</w:t>
      </w:r>
    </w:p>
    <w:p w14:paraId="5EDFA4A0" w14:textId="77777777" w:rsidR="00B11A4F" w:rsidRDefault="00B11A4F" w:rsidP="00B11A4F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  <w:b/>
        </w:rPr>
        <w:t>眩海：</w:t>
      </w:r>
      <w:r>
        <w:rPr>
          <w:rFonts w:ascii="Arial" w:eastAsia="等线" w:hAnsi="Arial" w:cs="Arial"/>
        </w:rPr>
        <w:t>收入较预算</w:t>
      </w:r>
      <w:r>
        <w:rPr>
          <w:rFonts w:ascii="Arial" w:eastAsia="等线" w:hAnsi="Arial" w:cs="Arial"/>
        </w:rPr>
        <w:t>-250</w:t>
      </w:r>
      <w:r>
        <w:rPr>
          <w:rFonts w:ascii="Arial" w:eastAsia="等线" w:hAnsi="Arial" w:cs="Arial"/>
        </w:rPr>
        <w:t>万，同比</w:t>
      </w:r>
      <w:r>
        <w:rPr>
          <w:rFonts w:ascii="Arial" w:eastAsia="等线" w:hAnsi="Arial" w:cs="Arial"/>
        </w:rPr>
        <w:t>-257</w:t>
      </w:r>
      <w:r>
        <w:rPr>
          <w:rFonts w:ascii="Arial" w:eastAsia="等线" w:hAnsi="Arial" w:cs="Arial"/>
        </w:rPr>
        <w:t>万；净利润较预算</w:t>
      </w:r>
      <w:r>
        <w:rPr>
          <w:rFonts w:ascii="Arial" w:eastAsia="等线" w:hAnsi="Arial" w:cs="Arial"/>
        </w:rPr>
        <w:t>-35</w:t>
      </w:r>
      <w:r>
        <w:rPr>
          <w:rFonts w:ascii="Arial" w:eastAsia="等线" w:hAnsi="Arial" w:cs="Arial"/>
        </w:rPr>
        <w:t>万，同比</w:t>
      </w:r>
      <w:r>
        <w:rPr>
          <w:rFonts w:ascii="Arial" w:eastAsia="等线" w:hAnsi="Arial" w:cs="Arial"/>
        </w:rPr>
        <w:t>-62</w:t>
      </w:r>
      <w:r>
        <w:rPr>
          <w:rFonts w:ascii="Arial" w:eastAsia="等线" w:hAnsi="Arial" w:cs="Arial"/>
        </w:rPr>
        <w:t>万。</w:t>
      </w:r>
    </w:p>
    <w:p w14:paraId="44BB760D" w14:textId="77777777" w:rsidR="00B11A4F" w:rsidRDefault="00B11A4F" w:rsidP="00B11A4F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  <w:b/>
        </w:rPr>
        <w:t>浙江东原</w:t>
      </w:r>
      <w:r>
        <w:rPr>
          <w:rFonts w:ascii="Arial" w:eastAsia="等线" w:hAnsi="Arial" w:cs="Arial"/>
        </w:rPr>
        <w:t>：收入较预算</w:t>
      </w:r>
      <w:r>
        <w:rPr>
          <w:rFonts w:ascii="Arial" w:eastAsia="等线" w:hAnsi="Arial" w:cs="Arial"/>
        </w:rPr>
        <w:t>-318</w:t>
      </w:r>
      <w:r>
        <w:rPr>
          <w:rFonts w:ascii="Arial" w:eastAsia="等线" w:hAnsi="Arial" w:cs="Arial"/>
        </w:rPr>
        <w:t>万，同比</w:t>
      </w:r>
      <w:r>
        <w:rPr>
          <w:rFonts w:ascii="Arial" w:eastAsia="等线" w:hAnsi="Arial" w:cs="Arial"/>
        </w:rPr>
        <w:t>+46</w:t>
      </w:r>
      <w:r>
        <w:rPr>
          <w:rFonts w:ascii="Arial" w:eastAsia="等线" w:hAnsi="Arial" w:cs="Arial"/>
        </w:rPr>
        <w:t>万；净利润较预算</w:t>
      </w:r>
      <w:r>
        <w:rPr>
          <w:rFonts w:ascii="Arial" w:eastAsia="等线" w:hAnsi="Arial" w:cs="Arial"/>
        </w:rPr>
        <w:t>-35</w:t>
      </w:r>
      <w:r>
        <w:rPr>
          <w:rFonts w:ascii="Arial" w:eastAsia="等线" w:hAnsi="Arial" w:cs="Arial"/>
        </w:rPr>
        <w:t>万，同比</w:t>
      </w:r>
      <w:r>
        <w:rPr>
          <w:rFonts w:ascii="Arial" w:eastAsia="等线" w:hAnsi="Arial" w:cs="Arial"/>
        </w:rPr>
        <w:t>+83</w:t>
      </w:r>
      <w:r>
        <w:rPr>
          <w:rFonts w:ascii="Arial" w:eastAsia="等线" w:hAnsi="Arial" w:cs="Arial"/>
        </w:rPr>
        <w:t>万。</w:t>
      </w:r>
    </w:p>
    <w:tbl>
      <w:tblPr>
        <w:tblW w:w="0" w:type="auto"/>
        <w:tblBorders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  <w:insideH w:val="none" w:sz="0" w:space="4" w:color="auto"/>
          <w:insideV w:val="none" w:sz="0" w:space="4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144"/>
        <w:gridCol w:w="4135"/>
      </w:tblGrid>
      <w:tr w:rsidR="00B11A4F" w14:paraId="47AF218B" w14:textId="77777777" w:rsidTr="00ED5513">
        <w:tc>
          <w:tcPr>
            <w:tcW w:w="4144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6ACA816" w14:textId="77777777" w:rsidR="00B11A4F" w:rsidRDefault="00B11A4F" w:rsidP="00ED5513">
            <w:pPr>
              <w:spacing w:before="120" w:after="120" w:line="288" w:lineRule="auto"/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8ED9F5A" wp14:editId="7F072B83">
                  <wp:extent cx="2476500" cy="1657350"/>
                  <wp:effectExtent l="0" t="0" r="0" b="0"/>
                  <wp:docPr id="14" name="Drawing 1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76500" cy="165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3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8B94C41" w14:textId="77777777" w:rsidR="00B11A4F" w:rsidRDefault="00B11A4F" w:rsidP="00ED5513">
            <w:pPr>
              <w:spacing w:before="120" w:after="120" w:line="288" w:lineRule="auto"/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511D4F67" wp14:editId="6C7C0459">
                  <wp:extent cx="2466975" cy="1657350"/>
                  <wp:effectExtent l="0" t="0" r="0" b="0"/>
                  <wp:docPr id="15" name="Drawing 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6975" cy="1657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4A6B9B9" w14:textId="77777777" w:rsidR="00B11A4F" w:rsidRDefault="00B11A4F" w:rsidP="00B11A4F">
      <w:pPr>
        <w:rPr>
          <w:rFonts w:hint="eastAsia"/>
        </w:rPr>
      </w:pPr>
    </w:p>
    <w:tbl>
      <w:tblPr>
        <w:tblW w:w="0" w:type="auto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280"/>
      </w:tblGrid>
      <w:tr w:rsidR="00B11A4F" w14:paraId="77E74050" w14:textId="77777777" w:rsidTr="00ED5513">
        <w:tc>
          <w:tcPr>
            <w:tcW w:w="8280" w:type="dxa"/>
            <w:shd w:val="clear" w:color="auto" w:fill="F0F4FF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B2FBB16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  <w:b/>
              </w:rPr>
              <w:t>年度整体累计毛利率</w:t>
            </w:r>
            <w:r>
              <w:rPr>
                <w:rFonts w:ascii="Arial" w:eastAsia="等线" w:hAnsi="Arial" w:cs="Arial"/>
                <w:b/>
              </w:rPr>
              <w:t>15%</w:t>
            </w:r>
            <w:r>
              <w:rPr>
                <w:rFonts w:ascii="Arial" w:eastAsia="等线" w:hAnsi="Arial" w:cs="Arial"/>
                <w:b/>
              </w:rPr>
              <w:t>，较年初预算</w:t>
            </w:r>
            <w:r>
              <w:rPr>
                <w:rFonts w:ascii="Arial" w:eastAsia="等线" w:hAnsi="Arial" w:cs="Arial"/>
                <w:b/>
              </w:rPr>
              <w:t>+3%</w:t>
            </w:r>
            <w:r>
              <w:rPr>
                <w:rFonts w:ascii="Arial" w:eastAsia="等线" w:hAnsi="Arial" w:cs="Arial"/>
                <w:b/>
              </w:rPr>
              <w:t>，较同期</w:t>
            </w:r>
            <w:r>
              <w:rPr>
                <w:rFonts w:ascii="Arial" w:eastAsia="等线" w:hAnsi="Arial" w:cs="Arial"/>
                <w:b/>
              </w:rPr>
              <w:t>-1%</w:t>
            </w:r>
          </w:p>
          <w:p w14:paraId="6128FC67" w14:textId="77777777" w:rsidR="00B11A4F" w:rsidRDefault="00B11A4F" w:rsidP="00ED5513">
            <w:pPr>
              <w:numPr>
                <w:ilvl w:val="0"/>
                <w:numId w:val="12"/>
              </w:num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</w:rPr>
              <w:t>西南：结算往年空置收入</w:t>
            </w:r>
            <w:r>
              <w:rPr>
                <w:rFonts w:ascii="Arial" w:eastAsia="等线" w:hAnsi="Arial" w:cs="Arial"/>
              </w:rPr>
              <w:t>+438</w:t>
            </w:r>
            <w:r>
              <w:rPr>
                <w:rFonts w:ascii="Arial" w:eastAsia="等线" w:hAnsi="Arial" w:cs="Arial"/>
              </w:rPr>
              <w:t>万，西南</w:t>
            </w:r>
            <w:r>
              <w:rPr>
                <w:rFonts w:ascii="Arial" w:eastAsia="等线" w:hAnsi="Arial" w:cs="Arial"/>
              </w:rPr>
              <w:t>D7</w:t>
            </w:r>
            <w:r>
              <w:rPr>
                <w:rFonts w:ascii="Arial" w:eastAsia="等线" w:hAnsi="Arial" w:cs="Arial"/>
              </w:rPr>
              <w:t>预算中公共收益历史部分收入调减已于</w:t>
            </w:r>
            <w:r>
              <w:rPr>
                <w:rFonts w:ascii="Arial" w:eastAsia="等线" w:hAnsi="Arial" w:cs="Arial"/>
              </w:rPr>
              <w:t>2024</w:t>
            </w:r>
            <w:r>
              <w:rPr>
                <w:rFonts w:ascii="Arial" w:eastAsia="等线" w:hAnsi="Arial" w:cs="Arial"/>
              </w:rPr>
              <w:t>年入账导致社区多经较预算</w:t>
            </w:r>
            <w:r>
              <w:rPr>
                <w:rFonts w:ascii="Arial" w:eastAsia="等线" w:hAnsi="Arial" w:cs="Arial"/>
              </w:rPr>
              <w:t>+234</w:t>
            </w:r>
            <w:r>
              <w:rPr>
                <w:rFonts w:ascii="Arial" w:eastAsia="等线" w:hAnsi="Arial" w:cs="Arial"/>
              </w:rPr>
              <w:t>万，剔除后预算毛利率</w:t>
            </w:r>
            <w:r>
              <w:rPr>
                <w:rFonts w:ascii="Arial" w:eastAsia="等线" w:hAnsi="Arial" w:cs="Arial"/>
              </w:rPr>
              <w:t>17%</w:t>
            </w:r>
            <w:r>
              <w:rPr>
                <w:rFonts w:ascii="Arial" w:eastAsia="等线" w:hAnsi="Arial" w:cs="Arial"/>
              </w:rPr>
              <w:t>，较预算</w:t>
            </w:r>
            <w:r>
              <w:rPr>
                <w:rFonts w:ascii="Arial" w:eastAsia="等线" w:hAnsi="Arial" w:cs="Arial"/>
              </w:rPr>
              <w:t>+2%</w:t>
            </w:r>
          </w:p>
          <w:p w14:paraId="7C67EB35" w14:textId="77777777" w:rsidR="00B11A4F" w:rsidRDefault="00B11A4F" w:rsidP="00ED5513">
            <w:pPr>
              <w:numPr>
                <w:ilvl w:val="0"/>
                <w:numId w:val="13"/>
              </w:num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</w:rPr>
              <w:t>华西：物耗时间性节约</w:t>
            </w:r>
            <w:r>
              <w:rPr>
                <w:rFonts w:ascii="Arial" w:eastAsia="等线" w:hAnsi="Arial" w:cs="Arial"/>
              </w:rPr>
              <w:t>121</w:t>
            </w:r>
            <w:r>
              <w:rPr>
                <w:rFonts w:ascii="Arial" w:eastAsia="等线" w:hAnsi="Arial" w:cs="Arial"/>
              </w:rPr>
              <w:t>万，毛利率高于预算</w:t>
            </w:r>
          </w:p>
          <w:p w14:paraId="39B750C2" w14:textId="77777777" w:rsidR="00B11A4F" w:rsidRDefault="00B11A4F" w:rsidP="00ED5513">
            <w:pPr>
              <w:numPr>
                <w:ilvl w:val="0"/>
                <w:numId w:val="14"/>
              </w:num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</w:rPr>
              <w:t>GSN</w:t>
            </w:r>
            <w:r>
              <w:rPr>
                <w:rFonts w:ascii="Arial" w:eastAsia="等线" w:hAnsi="Arial" w:cs="Arial"/>
              </w:rPr>
              <w:t>：新增项目人工成本滞后</w:t>
            </w:r>
            <w:r>
              <w:rPr>
                <w:rFonts w:ascii="Arial" w:eastAsia="等线" w:hAnsi="Arial" w:cs="Arial"/>
              </w:rPr>
              <w:t>1</w:t>
            </w:r>
            <w:r>
              <w:rPr>
                <w:rFonts w:ascii="Arial" w:eastAsia="等线" w:hAnsi="Arial" w:cs="Arial"/>
              </w:rPr>
              <w:t>个月毛利</w:t>
            </w:r>
            <w:r>
              <w:rPr>
                <w:rFonts w:ascii="Arial" w:eastAsia="等线" w:hAnsi="Arial" w:cs="Arial"/>
              </w:rPr>
              <w:t>+25</w:t>
            </w:r>
            <w:r>
              <w:rPr>
                <w:rFonts w:ascii="Arial" w:eastAsia="等线" w:hAnsi="Arial" w:cs="Arial"/>
              </w:rPr>
              <w:t>万，降本增效毛利提升。</w:t>
            </w:r>
          </w:p>
          <w:p w14:paraId="48A1E9BC" w14:textId="77777777" w:rsidR="00B11A4F" w:rsidRDefault="00B11A4F" w:rsidP="00ED5513">
            <w:pPr>
              <w:numPr>
                <w:ilvl w:val="0"/>
                <w:numId w:val="15"/>
              </w:num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</w:rPr>
              <w:t>医疗：照护、洗消业务开展均不及预期，导致毛利率下降。</w:t>
            </w:r>
          </w:p>
          <w:p w14:paraId="0690A12D" w14:textId="77777777" w:rsidR="00B11A4F" w:rsidRDefault="00B11A4F" w:rsidP="00ED5513">
            <w:pPr>
              <w:numPr>
                <w:ilvl w:val="0"/>
                <w:numId w:val="16"/>
              </w:num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</w:rPr>
              <w:t>浙江东原：朝阳江上院项目预算中整改长摊剩余摊销金额计入</w:t>
            </w:r>
            <w:r>
              <w:rPr>
                <w:rFonts w:ascii="Arial" w:eastAsia="等线" w:hAnsi="Arial" w:cs="Arial"/>
              </w:rPr>
              <w:t>1</w:t>
            </w:r>
            <w:r>
              <w:rPr>
                <w:rFonts w:ascii="Arial" w:eastAsia="等线" w:hAnsi="Arial" w:cs="Arial"/>
              </w:rPr>
              <w:t>、</w:t>
            </w:r>
            <w:r>
              <w:rPr>
                <w:rFonts w:ascii="Arial" w:eastAsia="等线" w:hAnsi="Arial" w:cs="Arial"/>
              </w:rPr>
              <w:t>2</w:t>
            </w:r>
            <w:r>
              <w:rPr>
                <w:rFonts w:ascii="Arial" w:eastAsia="等线" w:hAnsi="Arial" w:cs="Arial"/>
              </w:rPr>
              <w:t>月（原预计</w:t>
            </w:r>
            <w:r>
              <w:rPr>
                <w:rFonts w:ascii="Arial" w:eastAsia="等线" w:hAnsi="Arial" w:cs="Arial"/>
              </w:rPr>
              <w:lastRenderedPageBreak/>
              <w:t>25</w:t>
            </w:r>
            <w:r>
              <w:rPr>
                <w:rFonts w:ascii="Arial" w:eastAsia="等线" w:hAnsi="Arial" w:cs="Arial"/>
              </w:rPr>
              <w:t>年</w:t>
            </w:r>
            <w:r>
              <w:rPr>
                <w:rFonts w:ascii="Arial" w:eastAsia="等线" w:hAnsi="Arial" w:cs="Arial"/>
              </w:rPr>
              <w:t>2</w:t>
            </w:r>
            <w:r>
              <w:rPr>
                <w:rFonts w:ascii="Arial" w:eastAsia="等线" w:hAnsi="Arial" w:cs="Arial"/>
              </w:rPr>
              <w:t>月撤场），实际合同续签，按月进行摊销导致毛利较预算</w:t>
            </w:r>
            <w:r>
              <w:rPr>
                <w:rFonts w:ascii="Arial" w:eastAsia="等线" w:hAnsi="Arial" w:cs="Arial"/>
              </w:rPr>
              <w:t>+30</w:t>
            </w:r>
            <w:r>
              <w:rPr>
                <w:rFonts w:ascii="Arial" w:eastAsia="等线" w:hAnsi="Arial" w:cs="Arial"/>
              </w:rPr>
              <w:t>万；安义凤山安置房因入住率较低，所以人员配置较低导致毛利较预算</w:t>
            </w:r>
            <w:r>
              <w:rPr>
                <w:rFonts w:ascii="Arial" w:eastAsia="等线" w:hAnsi="Arial" w:cs="Arial"/>
              </w:rPr>
              <w:t>+18</w:t>
            </w:r>
            <w:r>
              <w:rPr>
                <w:rFonts w:ascii="Arial" w:eastAsia="等线" w:hAnsi="Arial" w:cs="Arial"/>
              </w:rPr>
              <w:t>万（毛利率</w:t>
            </w:r>
            <w:r>
              <w:rPr>
                <w:rFonts w:ascii="Arial" w:eastAsia="等线" w:hAnsi="Arial" w:cs="Arial"/>
              </w:rPr>
              <w:t>57%</w:t>
            </w:r>
            <w:r>
              <w:rPr>
                <w:rFonts w:ascii="Arial" w:eastAsia="等线" w:hAnsi="Arial" w:cs="Arial"/>
              </w:rPr>
              <w:t>）</w:t>
            </w:r>
          </w:p>
          <w:p w14:paraId="7583E096" w14:textId="77777777" w:rsidR="00B11A4F" w:rsidRDefault="00B11A4F" w:rsidP="00ED5513">
            <w:pPr>
              <w:numPr>
                <w:ilvl w:val="0"/>
                <w:numId w:val="17"/>
              </w:num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</w:rPr>
              <w:t>眩海科技：累计收入</w:t>
            </w:r>
            <w:r>
              <w:rPr>
                <w:rFonts w:ascii="Arial" w:eastAsia="等线" w:hAnsi="Arial" w:cs="Arial"/>
              </w:rPr>
              <w:t>14</w:t>
            </w:r>
            <w:r>
              <w:rPr>
                <w:rFonts w:ascii="Arial" w:eastAsia="等线" w:hAnsi="Arial" w:cs="Arial"/>
              </w:rPr>
              <w:t>万，毛利</w:t>
            </w:r>
            <w:r>
              <w:rPr>
                <w:rFonts w:ascii="Arial" w:eastAsia="等线" w:hAnsi="Arial" w:cs="Arial"/>
              </w:rPr>
              <w:t>13</w:t>
            </w:r>
            <w:r>
              <w:rPr>
                <w:rFonts w:ascii="Arial" w:eastAsia="等线" w:hAnsi="Arial" w:cs="Arial"/>
              </w:rPr>
              <w:t>万，内部交易收入抵销毛利保留（</w:t>
            </w:r>
            <w:r>
              <w:rPr>
                <w:rFonts w:ascii="Arial" w:eastAsia="等线" w:hAnsi="Arial" w:cs="Arial"/>
              </w:rPr>
              <w:t>6</w:t>
            </w:r>
            <w:r>
              <w:rPr>
                <w:rFonts w:ascii="Arial" w:eastAsia="等线" w:hAnsi="Arial" w:cs="Arial"/>
              </w:rPr>
              <w:t>万），咨询合同收入</w:t>
            </w:r>
            <w:r>
              <w:rPr>
                <w:rFonts w:ascii="Arial" w:eastAsia="等线" w:hAnsi="Arial" w:cs="Arial"/>
              </w:rPr>
              <w:t>3</w:t>
            </w:r>
            <w:r>
              <w:rPr>
                <w:rFonts w:ascii="Arial" w:eastAsia="等线" w:hAnsi="Arial" w:cs="Arial"/>
              </w:rPr>
              <w:t>万无对应成本，整体因收入达成基数小，导致毛利率呈现虚高</w:t>
            </w:r>
          </w:p>
          <w:p w14:paraId="5F4BBEE5" w14:textId="77777777" w:rsidR="00B11A4F" w:rsidRDefault="00B11A4F" w:rsidP="00ED5513">
            <w:pPr>
              <w:numPr>
                <w:ilvl w:val="0"/>
                <w:numId w:val="18"/>
              </w:num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</w:rPr>
              <w:t>原聚场：收入缺口毛利下降，未能覆盖平台成本</w:t>
            </w:r>
          </w:p>
        </w:tc>
      </w:tr>
    </w:tbl>
    <w:p w14:paraId="7D9B3731" w14:textId="77777777" w:rsidR="00B11A4F" w:rsidRDefault="00B11A4F" w:rsidP="00B11A4F">
      <w:pPr>
        <w:spacing w:before="120" w:after="120" w:line="288" w:lineRule="auto"/>
        <w:rPr>
          <w:rFonts w:hint="eastAsia"/>
        </w:rPr>
      </w:pPr>
      <w:r>
        <w:object w:dxaOrig="8280" w:dyaOrig="3940" w14:anchorId="3562F7EF">
          <v:shape id="_x0000_i1026" type="#_x0000_t75" style="width:414.25pt;height:196.85pt;mso-width-percent:0;mso-height-percent:0;mso-width-percent:0;mso-height-percent:0" o:ole="">
            <v:imagedata r:id="rId25" o:title=""/>
          </v:shape>
          <o:OLEObject Type="Embed" ProgID="Excel.Sheet.12" ShapeID="_x0000_i1026" DrawAspect="Icon" ObjectID="_1807967393" r:id="rId26"/>
        </w:object>
      </w:r>
    </w:p>
    <w:p w14:paraId="46A15600" w14:textId="77777777" w:rsidR="00B11A4F" w:rsidRDefault="00B11A4F" w:rsidP="00B11A4F">
      <w:pPr>
        <w:spacing w:after="120"/>
        <w:jc w:val="center"/>
        <w:rPr>
          <w:rFonts w:hint="eastAsia"/>
        </w:rPr>
      </w:pPr>
      <w:r>
        <w:rPr>
          <w:rFonts w:ascii="Arial" w:eastAsia="等线" w:hAnsi="Arial" w:cs="Arial"/>
          <w:b/>
        </w:rPr>
        <w:t>点击图片可查看完整电子表格</w:t>
      </w:r>
    </w:p>
    <w:p w14:paraId="366D19F0" w14:textId="77777777" w:rsidR="00B11A4F" w:rsidRDefault="00B11A4F" w:rsidP="00B11A4F">
      <w:pPr>
        <w:spacing w:before="120" w:after="120" w:line="288" w:lineRule="auto"/>
        <w:rPr>
          <w:rFonts w:hint="eastAsia"/>
        </w:rPr>
      </w:pPr>
    </w:p>
    <w:p w14:paraId="1288E129" w14:textId="77777777" w:rsidR="00B11A4F" w:rsidRDefault="00B11A4F" w:rsidP="00B11A4F">
      <w:pPr>
        <w:spacing w:before="300" w:after="120" w:line="288" w:lineRule="auto"/>
        <w:outlineLvl w:val="2"/>
        <w:rPr>
          <w:rFonts w:hint="eastAsia"/>
        </w:rPr>
      </w:pPr>
      <w:bookmarkStart w:id="8" w:name="heading_8"/>
      <w:r>
        <w:rPr>
          <w:rFonts w:ascii="Arial" w:eastAsia="等线" w:hAnsi="Arial" w:cs="Arial"/>
          <w:b/>
          <w:sz w:val="30"/>
        </w:rPr>
        <w:t>3</w:t>
      </w:r>
      <w:r>
        <w:rPr>
          <w:rFonts w:ascii="Arial" w:eastAsia="等线" w:hAnsi="Arial" w:cs="Arial"/>
          <w:b/>
          <w:sz w:val="30"/>
        </w:rPr>
        <w:t>、当月目标</w:t>
      </w:r>
      <w:bookmarkEnd w:id="8"/>
    </w:p>
    <w:p w14:paraId="2832949F" w14:textId="77777777" w:rsidR="00B11A4F" w:rsidRDefault="00B11A4F" w:rsidP="00B11A4F">
      <w:pPr>
        <w:spacing w:before="120" w:after="120" w:line="288" w:lineRule="auto"/>
        <w:rPr>
          <w:rFonts w:hint="eastAsia"/>
        </w:rPr>
      </w:pPr>
      <w:r>
        <w:object w:dxaOrig="8280" w:dyaOrig="2780" w14:anchorId="30CE4D2A">
          <v:shape id="_x0000_i1027" type="#_x0000_t75" style="width:414.25pt;height:139pt;mso-width-percent:0;mso-height-percent:0;mso-width-percent:0;mso-height-percent:0" o:ole="">
            <v:imagedata r:id="rId27" o:title=""/>
          </v:shape>
          <o:OLEObject Type="Embed" ProgID="Excel.Sheet.12" ShapeID="_x0000_i1027" DrawAspect="Icon" ObjectID="_1807967394" r:id="rId28"/>
        </w:object>
      </w:r>
    </w:p>
    <w:p w14:paraId="377C707A" w14:textId="77777777" w:rsidR="00B11A4F" w:rsidRDefault="00B11A4F" w:rsidP="00B11A4F">
      <w:pPr>
        <w:spacing w:after="120"/>
        <w:jc w:val="center"/>
        <w:rPr>
          <w:rFonts w:hint="eastAsia"/>
        </w:rPr>
      </w:pPr>
      <w:r>
        <w:rPr>
          <w:rFonts w:ascii="Arial" w:eastAsia="等线" w:hAnsi="Arial" w:cs="Arial"/>
          <w:b/>
        </w:rPr>
        <w:t>点击图片可查看完整电子表格</w:t>
      </w:r>
    </w:p>
    <w:p w14:paraId="3BF3D48F" w14:textId="77777777" w:rsidR="00B11A4F" w:rsidRDefault="00B11A4F" w:rsidP="00B11A4F">
      <w:pPr>
        <w:spacing w:before="120" w:after="120" w:line="288" w:lineRule="auto"/>
        <w:rPr>
          <w:rFonts w:hint="eastAsia"/>
        </w:rPr>
      </w:pPr>
    </w:p>
    <w:p w14:paraId="142E3C6E" w14:textId="77777777" w:rsidR="00B11A4F" w:rsidRDefault="00B11A4F" w:rsidP="00B11A4F">
      <w:pPr>
        <w:spacing w:before="300" w:after="120" w:line="288" w:lineRule="auto"/>
        <w:outlineLvl w:val="2"/>
        <w:rPr>
          <w:rFonts w:hint="eastAsia"/>
        </w:rPr>
      </w:pPr>
      <w:bookmarkStart w:id="9" w:name="heading_9"/>
      <w:r>
        <w:rPr>
          <w:rFonts w:ascii="Arial" w:eastAsia="等线" w:hAnsi="Arial" w:cs="Arial"/>
          <w:b/>
          <w:sz w:val="30"/>
        </w:rPr>
        <w:t>4</w:t>
      </w:r>
      <w:r>
        <w:rPr>
          <w:rFonts w:ascii="Arial" w:eastAsia="等线" w:hAnsi="Arial" w:cs="Arial"/>
          <w:b/>
          <w:sz w:val="30"/>
        </w:rPr>
        <w:t>、两费</w:t>
      </w:r>
      <w:bookmarkEnd w:id="9"/>
    </w:p>
    <w:tbl>
      <w:tblPr>
        <w:tblW w:w="0" w:type="auto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280"/>
      </w:tblGrid>
      <w:tr w:rsidR="00B11A4F" w14:paraId="0B7564E5" w14:textId="77777777" w:rsidTr="00ED5513">
        <w:tc>
          <w:tcPr>
            <w:tcW w:w="8280" w:type="dxa"/>
            <w:shd w:val="clear" w:color="auto" w:fill="F0F4FF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CD11091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</w:rPr>
              <w:t>1-3</w:t>
            </w:r>
            <w:r>
              <w:rPr>
                <w:rFonts w:ascii="Arial" w:eastAsia="等线" w:hAnsi="Arial" w:cs="Arial"/>
              </w:rPr>
              <w:t>月管理及销售费用节约</w:t>
            </w:r>
            <w:r>
              <w:rPr>
                <w:rFonts w:ascii="Arial" w:eastAsia="等线" w:hAnsi="Arial" w:cs="Arial"/>
              </w:rPr>
              <w:t>264</w:t>
            </w:r>
            <w:r>
              <w:rPr>
                <w:rFonts w:ascii="Arial" w:eastAsia="等线" w:hAnsi="Arial" w:cs="Arial"/>
              </w:rPr>
              <w:t>万，管理及销售费用率</w:t>
            </w:r>
            <w:r>
              <w:rPr>
                <w:rFonts w:ascii="Arial" w:eastAsia="等线" w:hAnsi="Arial" w:cs="Arial"/>
              </w:rPr>
              <w:t>9.1%</w:t>
            </w:r>
            <w:r>
              <w:rPr>
                <w:rFonts w:ascii="Arial" w:eastAsia="等线" w:hAnsi="Arial" w:cs="Arial"/>
              </w:rPr>
              <w:t>，较预算</w:t>
            </w:r>
            <w:r>
              <w:rPr>
                <w:rFonts w:ascii="Arial" w:eastAsia="等线" w:hAnsi="Arial" w:cs="Arial"/>
              </w:rPr>
              <w:t>-0.6%</w:t>
            </w:r>
            <w:r>
              <w:rPr>
                <w:rFonts w:ascii="Arial" w:eastAsia="等线" w:hAnsi="Arial" w:cs="Arial"/>
              </w:rPr>
              <w:t>，两费</w:t>
            </w:r>
            <w:r>
              <w:rPr>
                <w:rFonts w:ascii="Arial" w:eastAsia="等线" w:hAnsi="Arial" w:cs="Arial"/>
              </w:rPr>
              <w:lastRenderedPageBreak/>
              <w:t>整体执行进度与收入进度持平。</w:t>
            </w:r>
          </w:p>
        </w:tc>
      </w:tr>
    </w:tbl>
    <w:p w14:paraId="31AC4CFB" w14:textId="77777777" w:rsidR="00B11A4F" w:rsidRDefault="00B11A4F" w:rsidP="00B11A4F">
      <w:pPr>
        <w:spacing w:before="120" w:after="120" w:line="288" w:lineRule="auto"/>
        <w:rPr>
          <w:rFonts w:hint="eastAsia"/>
        </w:rPr>
      </w:pPr>
      <w:r>
        <w:object w:dxaOrig="8280" w:dyaOrig="3940" w14:anchorId="757306B7">
          <v:shape id="_x0000_i1028" type="#_x0000_t75" style="width:414.25pt;height:196.85pt;mso-width-percent:0;mso-height-percent:0;mso-width-percent:0;mso-height-percent:0" o:ole="">
            <v:imagedata r:id="rId29" o:title=""/>
          </v:shape>
          <o:OLEObject Type="Embed" ProgID="Excel.Sheet.12" ShapeID="_x0000_i1028" DrawAspect="Icon" ObjectID="_1807967395" r:id="rId30"/>
        </w:object>
      </w:r>
    </w:p>
    <w:p w14:paraId="3A11FDF8" w14:textId="77777777" w:rsidR="00B11A4F" w:rsidRDefault="00B11A4F" w:rsidP="00B11A4F">
      <w:pPr>
        <w:spacing w:after="120"/>
        <w:jc w:val="center"/>
        <w:rPr>
          <w:rFonts w:hint="eastAsia"/>
        </w:rPr>
      </w:pPr>
      <w:r>
        <w:rPr>
          <w:rFonts w:ascii="Arial" w:eastAsia="等线" w:hAnsi="Arial" w:cs="Arial"/>
          <w:b/>
        </w:rPr>
        <w:t>点击图片可查看完整电子表格</w:t>
      </w:r>
    </w:p>
    <w:p w14:paraId="5F48E331" w14:textId="77777777" w:rsidR="00B11A4F" w:rsidRDefault="00B11A4F" w:rsidP="00B11A4F">
      <w:pPr>
        <w:spacing w:before="120" w:after="120" w:line="288" w:lineRule="auto"/>
        <w:rPr>
          <w:rFonts w:hint="eastAsia"/>
        </w:rPr>
      </w:pPr>
    </w:p>
    <w:p w14:paraId="0A40AF50" w14:textId="77777777" w:rsidR="00B11A4F" w:rsidRDefault="00B11A4F" w:rsidP="00B11A4F">
      <w:pPr>
        <w:spacing w:before="300" w:after="120" w:line="288" w:lineRule="auto"/>
        <w:outlineLvl w:val="2"/>
        <w:rPr>
          <w:rFonts w:hint="eastAsia"/>
        </w:rPr>
      </w:pPr>
      <w:bookmarkStart w:id="10" w:name="heading_10"/>
      <w:r>
        <w:rPr>
          <w:rFonts w:ascii="Arial" w:eastAsia="等线" w:hAnsi="Arial" w:cs="Arial"/>
          <w:b/>
          <w:sz w:val="30"/>
        </w:rPr>
        <w:t>5</w:t>
      </w:r>
      <w:r>
        <w:rPr>
          <w:rFonts w:ascii="Arial" w:eastAsia="等线" w:hAnsi="Arial" w:cs="Arial"/>
          <w:b/>
          <w:sz w:val="30"/>
        </w:rPr>
        <w:t>、新增项目</w:t>
      </w:r>
      <w:bookmarkEnd w:id="10"/>
    </w:p>
    <w:tbl>
      <w:tblPr>
        <w:tblW w:w="0" w:type="auto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280"/>
      </w:tblGrid>
      <w:tr w:rsidR="00B11A4F" w14:paraId="61E488FF" w14:textId="77777777" w:rsidTr="00ED5513">
        <w:tc>
          <w:tcPr>
            <w:tcW w:w="8280" w:type="dxa"/>
            <w:shd w:val="clear" w:color="auto" w:fill="F0F4FF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E9241BD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</w:rPr>
              <w:t>2025</w:t>
            </w:r>
            <w:r>
              <w:rPr>
                <w:rFonts w:ascii="Arial" w:eastAsia="等线" w:hAnsi="Arial" w:cs="Arial"/>
              </w:rPr>
              <w:t>年新增项目</w:t>
            </w:r>
            <w:r>
              <w:rPr>
                <w:rFonts w:ascii="Arial" w:eastAsia="等线" w:hAnsi="Arial" w:cs="Arial"/>
              </w:rPr>
              <w:t>32</w:t>
            </w:r>
            <w:r>
              <w:rPr>
                <w:rFonts w:ascii="Arial" w:eastAsia="等线" w:hAnsi="Arial" w:cs="Arial"/>
              </w:rPr>
              <w:t>个，实现收入</w:t>
            </w:r>
            <w:r>
              <w:rPr>
                <w:rFonts w:ascii="Arial" w:eastAsia="等线" w:hAnsi="Arial" w:cs="Arial"/>
              </w:rPr>
              <w:t>1,068</w:t>
            </w:r>
            <w:r>
              <w:rPr>
                <w:rFonts w:ascii="Arial" w:eastAsia="等线" w:hAnsi="Arial" w:cs="Arial"/>
              </w:rPr>
              <w:t>万，毛利</w:t>
            </w:r>
            <w:r>
              <w:rPr>
                <w:rFonts w:ascii="Arial" w:eastAsia="等线" w:hAnsi="Arial" w:cs="Arial"/>
              </w:rPr>
              <w:t>233</w:t>
            </w:r>
            <w:r>
              <w:rPr>
                <w:rFonts w:ascii="Arial" w:eastAsia="等线" w:hAnsi="Arial" w:cs="Arial"/>
              </w:rPr>
              <w:t>万，毛利率</w:t>
            </w:r>
            <w:r>
              <w:rPr>
                <w:rFonts w:ascii="Arial" w:eastAsia="等线" w:hAnsi="Arial" w:cs="Arial"/>
              </w:rPr>
              <w:t>22%</w:t>
            </w:r>
            <w:r>
              <w:rPr>
                <w:rFonts w:ascii="Arial" w:eastAsia="等线" w:hAnsi="Arial" w:cs="Arial"/>
              </w:rPr>
              <w:t>，毛利较高的主要原因为自有人工成本的时间性差异。</w:t>
            </w:r>
          </w:p>
          <w:p w14:paraId="7BF0D9E8" w14:textId="77777777" w:rsidR="00B11A4F" w:rsidRDefault="00B11A4F" w:rsidP="00ED5513">
            <w:pPr>
              <w:numPr>
                <w:ilvl w:val="0"/>
                <w:numId w:val="19"/>
              </w:num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</w:rPr>
              <w:t>浙江东原黄石文鑫城玺项目，</w:t>
            </w:r>
            <w:r>
              <w:rPr>
                <w:rFonts w:ascii="Arial" w:eastAsia="等线" w:hAnsi="Arial" w:cs="Arial"/>
              </w:rPr>
              <w:t>24</w:t>
            </w:r>
            <w:r>
              <w:rPr>
                <w:rFonts w:ascii="Arial" w:eastAsia="等线" w:hAnsi="Arial" w:cs="Arial"/>
              </w:rPr>
              <w:t>年</w:t>
            </w:r>
            <w:r>
              <w:rPr>
                <w:rFonts w:ascii="Arial" w:eastAsia="等线" w:hAnsi="Arial" w:cs="Arial"/>
              </w:rPr>
              <w:t>12</w:t>
            </w:r>
            <w:r>
              <w:rPr>
                <w:rFonts w:ascii="Arial" w:eastAsia="等线" w:hAnsi="Arial" w:cs="Arial"/>
              </w:rPr>
              <w:t>月进场，已签订物业服务合同，由于对业主交至前物业保证金退款事宜与业委会尚未达成一致，导致业主收费面积等资料尚未交接且未收款，收入尚未确认；现场服务人员已进驻，委外合同尚未签订，自有人员为支援交付人员成本归属原所属项目</w:t>
            </w:r>
            <w:r>
              <w:rPr>
                <w:rFonts w:ascii="Arial" w:eastAsia="等线" w:hAnsi="Arial" w:cs="Arial"/>
              </w:rPr>
              <w:t>/</w:t>
            </w:r>
            <w:r>
              <w:rPr>
                <w:rFonts w:ascii="Arial" w:eastAsia="等线" w:hAnsi="Arial" w:cs="Arial"/>
              </w:rPr>
              <w:t>部门，政府已介入，强制要求前物业和开发商在这个月底前进行交接完成，正常开展业务，目前多方交涉中</w:t>
            </w:r>
          </w:p>
        </w:tc>
      </w:tr>
    </w:tbl>
    <w:p w14:paraId="17689840" w14:textId="77777777" w:rsidR="00B11A4F" w:rsidRDefault="00B11A4F" w:rsidP="00B11A4F">
      <w:pPr>
        <w:spacing w:before="120" w:after="120" w:line="288" w:lineRule="auto"/>
        <w:rPr>
          <w:rFonts w:hint="eastAsia"/>
        </w:rPr>
      </w:pPr>
      <w:r>
        <w:object w:dxaOrig="8280" w:dyaOrig="3940" w14:anchorId="58D59F1A">
          <v:shape id="_x0000_i1029" type="#_x0000_t75" style="width:414.25pt;height:196.85pt;mso-width-percent:0;mso-height-percent:0;mso-width-percent:0;mso-height-percent:0" o:ole="">
            <v:imagedata r:id="rId31" o:title=""/>
          </v:shape>
          <o:OLEObject Type="Embed" ProgID="Excel.Sheet.12" ShapeID="_x0000_i1029" DrawAspect="Icon" ObjectID="_1807967396" r:id="rId32"/>
        </w:object>
      </w:r>
    </w:p>
    <w:p w14:paraId="22A57B29" w14:textId="77777777" w:rsidR="00B11A4F" w:rsidRDefault="00B11A4F" w:rsidP="00B11A4F">
      <w:pPr>
        <w:spacing w:after="120"/>
        <w:jc w:val="center"/>
        <w:rPr>
          <w:rFonts w:hint="eastAsia"/>
        </w:rPr>
      </w:pPr>
      <w:r>
        <w:rPr>
          <w:rFonts w:ascii="Arial" w:eastAsia="等线" w:hAnsi="Arial" w:cs="Arial"/>
          <w:b/>
        </w:rPr>
        <w:t>点击图片可查看完整电子表格</w:t>
      </w:r>
    </w:p>
    <w:p w14:paraId="4172984E" w14:textId="77777777" w:rsidR="00B11A4F" w:rsidRDefault="00B11A4F" w:rsidP="00B11A4F">
      <w:pPr>
        <w:spacing w:before="320" w:after="120" w:line="288" w:lineRule="auto"/>
        <w:outlineLvl w:val="1"/>
        <w:rPr>
          <w:rFonts w:hint="eastAsia"/>
        </w:rPr>
      </w:pPr>
      <w:bookmarkStart w:id="11" w:name="heading_11"/>
      <w:r>
        <w:rPr>
          <w:rFonts w:ascii="Arial" w:eastAsia="等线" w:hAnsi="Arial" w:cs="Arial"/>
          <w:b/>
          <w:sz w:val="32"/>
        </w:rPr>
        <w:t>四、现金流</w:t>
      </w:r>
      <w:bookmarkEnd w:id="11"/>
    </w:p>
    <w:p w14:paraId="6449BBF4" w14:textId="77777777" w:rsidR="00B11A4F" w:rsidRDefault="00B11A4F" w:rsidP="00B11A4F">
      <w:pPr>
        <w:spacing w:before="300" w:after="120" w:line="288" w:lineRule="auto"/>
        <w:outlineLvl w:val="2"/>
        <w:rPr>
          <w:rFonts w:hint="eastAsia"/>
        </w:rPr>
      </w:pPr>
      <w:bookmarkStart w:id="12" w:name="heading_12"/>
      <w:r>
        <w:rPr>
          <w:rFonts w:ascii="Arial" w:eastAsia="等线" w:hAnsi="Arial" w:cs="Arial"/>
          <w:b/>
          <w:sz w:val="30"/>
        </w:rPr>
        <w:t>1</w:t>
      </w:r>
      <w:r>
        <w:rPr>
          <w:rFonts w:ascii="Arial" w:eastAsia="等线" w:hAnsi="Arial" w:cs="Arial"/>
          <w:b/>
          <w:sz w:val="30"/>
        </w:rPr>
        <w:t>、上月现金流达成</w:t>
      </w:r>
      <w:bookmarkEnd w:id="12"/>
    </w:p>
    <w:tbl>
      <w:tblPr>
        <w:tblW w:w="0" w:type="auto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280"/>
      </w:tblGrid>
      <w:tr w:rsidR="00B11A4F" w14:paraId="410AEDBA" w14:textId="77777777" w:rsidTr="00ED5513">
        <w:tc>
          <w:tcPr>
            <w:tcW w:w="8280" w:type="dxa"/>
            <w:shd w:val="clear" w:color="auto" w:fill="F0F4FF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BBC74C0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  <w:b/>
              </w:rPr>
              <w:t>达成情况：</w:t>
            </w:r>
          </w:p>
          <w:p w14:paraId="07D7E649" w14:textId="77777777" w:rsidR="00B11A4F" w:rsidRDefault="00B11A4F" w:rsidP="00ED5513">
            <w:pPr>
              <w:numPr>
                <w:ilvl w:val="0"/>
                <w:numId w:val="20"/>
              </w:num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</w:rPr>
              <w:t>2025</w:t>
            </w:r>
            <w:r>
              <w:rPr>
                <w:rFonts w:ascii="Arial" w:eastAsia="等线" w:hAnsi="Arial" w:cs="Arial"/>
              </w:rPr>
              <w:t>年</w:t>
            </w:r>
            <w:r>
              <w:rPr>
                <w:rFonts w:ascii="Arial" w:eastAsia="等线" w:hAnsi="Arial" w:cs="Arial"/>
              </w:rPr>
              <w:t>3</w:t>
            </w:r>
            <w:r>
              <w:rPr>
                <w:rFonts w:ascii="Arial" w:eastAsia="等线" w:hAnsi="Arial" w:cs="Arial"/>
              </w:rPr>
              <w:t>月并表公司当月经营性现金流</w:t>
            </w:r>
            <w:r>
              <w:rPr>
                <w:rFonts w:ascii="Arial" w:eastAsia="等线" w:hAnsi="Arial" w:cs="Arial"/>
                <w:b/>
                <w:color w:val="D83931"/>
              </w:rPr>
              <w:t>13</w:t>
            </w:r>
            <w:r>
              <w:rPr>
                <w:rFonts w:ascii="Arial" w:eastAsia="等线" w:hAnsi="Arial" w:cs="Arial"/>
              </w:rPr>
              <w:t>万元</w:t>
            </w:r>
            <w:r>
              <w:rPr>
                <w:rFonts w:ascii="Arial" w:eastAsia="等线" w:hAnsi="Arial" w:cs="Arial"/>
              </w:rPr>
              <w:t xml:space="preserve"> </w:t>
            </w:r>
            <w:r>
              <w:rPr>
                <w:rFonts w:ascii="Arial" w:eastAsia="等线" w:hAnsi="Arial" w:cs="Arial"/>
              </w:rPr>
              <w:t>，同比去年同期（</w:t>
            </w:r>
            <w:r>
              <w:rPr>
                <w:rFonts w:ascii="Arial" w:eastAsia="等线" w:hAnsi="Arial" w:cs="Arial"/>
                <w:b/>
              </w:rPr>
              <w:t>-1,906</w:t>
            </w:r>
            <w:r>
              <w:rPr>
                <w:rFonts w:ascii="Arial" w:eastAsia="等线" w:hAnsi="Arial" w:cs="Arial"/>
              </w:rPr>
              <w:t>万元）增加</w:t>
            </w:r>
            <w:r>
              <w:rPr>
                <w:rFonts w:ascii="Arial" w:eastAsia="等线" w:hAnsi="Arial" w:cs="Arial"/>
                <w:b/>
                <w:color w:val="D83931"/>
              </w:rPr>
              <w:t>1,919</w:t>
            </w:r>
            <w:r>
              <w:rPr>
                <w:rFonts w:ascii="Arial" w:eastAsia="等线" w:hAnsi="Arial" w:cs="Arial"/>
              </w:rPr>
              <w:t>万元；全资公司当月经营性现金流</w:t>
            </w:r>
            <w:r>
              <w:rPr>
                <w:rFonts w:ascii="Arial" w:eastAsia="等线" w:hAnsi="Arial" w:cs="Arial"/>
                <w:b/>
                <w:color w:val="D83931"/>
              </w:rPr>
              <w:t>-227</w:t>
            </w:r>
            <w:r>
              <w:rPr>
                <w:rFonts w:ascii="Arial" w:eastAsia="等线" w:hAnsi="Arial" w:cs="Arial"/>
              </w:rPr>
              <w:t>万元（其中：</w:t>
            </w:r>
            <w:r>
              <w:rPr>
                <w:rFonts w:ascii="Arial" w:eastAsia="等线" w:hAnsi="Arial" w:cs="Arial"/>
                <w:b/>
                <w:u w:val="single"/>
              </w:rPr>
              <w:t>原华西区域、华中区域、眩海、原聚场</w:t>
            </w:r>
            <w:r>
              <w:rPr>
                <w:rFonts w:ascii="Arial" w:eastAsia="等线" w:hAnsi="Arial" w:cs="Arial"/>
              </w:rPr>
              <w:t>当月现金流为正，</w:t>
            </w:r>
            <w:r>
              <w:rPr>
                <w:rFonts w:ascii="Arial" w:eastAsia="等线" w:hAnsi="Arial" w:cs="Arial"/>
                <w:b/>
              </w:rPr>
              <w:t>其余区域</w:t>
            </w:r>
            <w:r>
              <w:rPr>
                <w:rFonts w:ascii="Arial" w:eastAsia="等线" w:hAnsi="Arial" w:cs="Arial"/>
                <w:b/>
              </w:rPr>
              <w:t>/BU</w:t>
            </w:r>
            <w:r>
              <w:rPr>
                <w:rFonts w:ascii="Arial" w:eastAsia="等线" w:hAnsi="Arial" w:cs="Arial"/>
              </w:rPr>
              <w:t>当月现金流均为负），同比去年同期（</w:t>
            </w:r>
            <w:r>
              <w:rPr>
                <w:rFonts w:ascii="Arial" w:eastAsia="等线" w:hAnsi="Arial" w:cs="Arial"/>
                <w:b/>
              </w:rPr>
              <w:t>-1,901</w:t>
            </w:r>
            <w:r>
              <w:rPr>
                <w:rFonts w:ascii="Arial" w:eastAsia="等线" w:hAnsi="Arial" w:cs="Arial"/>
              </w:rPr>
              <w:t>万元）增加</w:t>
            </w:r>
            <w:r>
              <w:rPr>
                <w:rFonts w:ascii="Arial" w:eastAsia="等线" w:hAnsi="Arial" w:cs="Arial"/>
                <w:b/>
                <w:color w:val="D83931"/>
              </w:rPr>
              <w:t>1674</w:t>
            </w:r>
            <w:r>
              <w:rPr>
                <w:rFonts w:ascii="Arial" w:eastAsia="等线" w:hAnsi="Arial" w:cs="Arial"/>
              </w:rPr>
              <w:t>万元。</w:t>
            </w:r>
          </w:p>
          <w:p w14:paraId="00AA2DCE" w14:textId="77777777" w:rsidR="00B11A4F" w:rsidRDefault="00B11A4F" w:rsidP="00ED5513">
            <w:pPr>
              <w:numPr>
                <w:ilvl w:val="0"/>
                <w:numId w:val="21"/>
              </w:num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</w:rPr>
              <w:t>2025</w:t>
            </w:r>
            <w:r>
              <w:rPr>
                <w:rFonts w:ascii="Arial" w:eastAsia="等线" w:hAnsi="Arial" w:cs="Arial"/>
              </w:rPr>
              <w:t>年</w:t>
            </w:r>
            <w:r>
              <w:rPr>
                <w:rFonts w:ascii="Arial" w:eastAsia="等线" w:hAnsi="Arial" w:cs="Arial"/>
              </w:rPr>
              <w:t>3</w:t>
            </w:r>
            <w:r>
              <w:rPr>
                <w:rFonts w:ascii="Arial" w:eastAsia="等线" w:hAnsi="Arial" w:cs="Arial"/>
              </w:rPr>
              <w:t>月并表公司当月现金流入</w:t>
            </w:r>
            <w:r>
              <w:rPr>
                <w:rFonts w:ascii="Arial" w:eastAsia="等线" w:hAnsi="Arial" w:cs="Arial"/>
                <w:b/>
                <w:color w:val="D83931"/>
              </w:rPr>
              <w:t>14,742</w:t>
            </w:r>
            <w:r>
              <w:rPr>
                <w:rFonts w:ascii="Arial" w:eastAsia="等线" w:hAnsi="Arial" w:cs="Arial"/>
              </w:rPr>
              <w:t>万元，同比增加</w:t>
            </w:r>
            <w:r>
              <w:rPr>
                <w:rFonts w:ascii="Arial" w:eastAsia="等线" w:hAnsi="Arial" w:cs="Arial"/>
              </w:rPr>
              <w:t>3,440</w:t>
            </w:r>
            <w:r>
              <w:rPr>
                <w:rFonts w:ascii="Arial" w:eastAsia="等线" w:hAnsi="Arial" w:cs="Arial"/>
              </w:rPr>
              <w:t>万元；现金流出</w:t>
            </w:r>
            <w:r>
              <w:rPr>
                <w:rFonts w:ascii="Arial" w:eastAsia="等线" w:hAnsi="Arial" w:cs="Arial"/>
                <w:b/>
                <w:color w:val="D83931"/>
              </w:rPr>
              <w:t>14,729</w:t>
            </w:r>
            <w:r>
              <w:rPr>
                <w:rFonts w:ascii="Arial" w:eastAsia="等线" w:hAnsi="Arial" w:cs="Arial"/>
              </w:rPr>
              <w:t>万元，同比增加</w:t>
            </w:r>
            <w:r>
              <w:rPr>
                <w:rFonts w:ascii="Arial" w:eastAsia="等线" w:hAnsi="Arial" w:cs="Arial"/>
              </w:rPr>
              <w:t>1,521</w:t>
            </w:r>
            <w:r>
              <w:rPr>
                <w:rFonts w:ascii="Arial" w:eastAsia="等线" w:hAnsi="Arial" w:cs="Arial"/>
              </w:rPr>
              <w:t>万元。</w:t>
            </w:r>
          </w:p>
          <w:p w14:paraId="1BABDC8E" w14:textId="77777777" w:rsidR="00B11A4F" w:rsidRDefault="00B11A4F" w:rsidP="00ED5513">
            <w:pPr>
              <w:numPr>
                <w:ilvl w:val="0"/>
                <w:numId w:val="22"/>
              </w:num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</w:rPr>
              <w:t>2025</w:t>
            </w:r>
            <w:r>
              <w:rPr>
                <w:rFonts w:ascii="Arial" w:eastAsia="等线" w:hAnsi="Arial" w:cs="Arial"/>
              </w:rPr>
              <w:t>年</w:t>
            </w:r>
            <w:r>
              <w:rPr>
                <w:rFonts w:ascii="Arial" w:eastAsia="等线" w:hAnsi="Arial" w:cs="Arial"/>
              </w:rPr>
              <w:t>1-3</w:t>
            </w:r>
            <w:r>
              <w:rPr>
                <w:rFonts w:ascii="Arial" w:eastAsia="等线" w:hAnsi="Arial" w:cs="Arial"/>
              </w:rPr>
              <w:t>月并表公司累计经营性现金流</w:t>
            </w:r>
            <w:r>
              <w:rPr>
                <w:rFonts w:ascii="Arial" w:eastAsia="等线" w:hAnsi="Arial" w:cs="Arial"/>
                <w:color w:val="D83931"/>
              </w:rPr>
              <w:t>-</w:t>
            </w:r>
            <w:r>
              <w:rPr>
                <w:rFonts w:ascii="Arial" w:eastAsia="等线" w:hAnsi="Arial" w:cs="Arial"/>
                <w:b/>
                <w:color w:val="D83931"/>
              </w:rPr>
              <w:t>9,686</w:t>
            </w:r>
            <w:r>
              <w:rPr>
                <w:rFonts w:ascii="Arial" w:eastAsia="等线" w:hAnsi="Arial" w:cs="Arial"/>
              </w:rPr>
              <w:t>万元</w:t>
            </w:r>
            <w:r>
              <w:rPr>
                <w:rFonts w:ascii="Arial" w:eastAsia="等线" w:hAnsi="Arial" w:cs="Arial"/>
              </w:rPr>
              <w:t xml:space="preserve"> </w:t>
            </w:r>
            <w:r>
              <w:rPr>
                <w:rFonts w:ascii="Arial" w:eastAsia="等线" w:hAnsi="Arial" w:cs="Arial"/>
              </w:rPr>
              <w:t>，同比去年同期（</w:t>
            </w:r>
            <w:r>
              <w:rPr>
                <w:rFonts w:ascii="Arial" w:eastAsia="等线" w:hAnsi="Arial" w:cs="Arial"/>
              </w:rPr>
              <w:t>-</w:t>
            </w:r>
            <w:r>
              <w:rPr>
                <w:rFonts w:ascii="Arial" w:eastAsia="等线" w:hAnsi="Arial" w:cs="Arial"/>
                <w:b/>
              </w:rPr>
              <w:t>11,020</w:t>
            </w:r>
            <w:r>
              <w:rPr>
                <w:rFonts w:ascii="Arial" w:eastAsia="等线" w:hAnsi="Arial" w:cs="Arial"/>
              </w:rPr>
              <w:t>万元）增加</w:t>
            </w:r>
            <w:r>
              <w:rPr>
                <w:rFonts w:ascii="Arial" w:eastAsia="等线" w:hAnsi="Arial" w:cs="Arial"/>
                <w:b/>
              </w:rPr>
              <w:t>1,336</w:t>
            </w:r>
            <w:r>
              <w:rPr>
                <w:rFonts w:ascii="Arial" w:eastAsia="等线" w:hAnsi="Arial" w:cs="Arial"/>
              </w:rPr>
              <w:t>万元；全资公司累计经营性现金流</w:t>
            </w:r>
            <w:r>
              <w:rPr>
                <w:rFonts w:ascii="Arial" w:eastAsia="等线" w:hAnsi="Arial" w:cs="Arial"/>
                <w:b/>
                <w:color w:val="D83931"/>
              </w:rPr>
              <w:t>-9,312</w:t>
            </w:r>
            <w:r>
              <w:rPr>
                <w:rFonts w:ascii="Arial" w:eastAsia="等线" w:hAnsi="Arial" w:cs="Arial"/>
              </w:rPr>
              <w:t>万元（除原聚场为正外，原各区域</w:t>
            </w:r>
            <w:r>
              <w:rPr>
                <w:rFonts w:ascii="Arial" w:eastAsia="等线" w:hAnsi="Arial" w:cs="Arial"/>
              </w:rPr>
              <w:t>/BU</w:t>
            </w:r>
            <w:r>
              <w:rPr>
                <w:rFonts w:ascii="Arial" w:eastAsia="等线" w:hAnsi="Arial" w:cs="Arial"/>
              </w:rPr>
              <w:t>公司累计经营性现金流均为负），同比去年同期（</w:t>
            </w:r>
            <w:r>
              <w:rPr>
                <w:rFonts w:ascii="Arial" w:eastAsia="等线" w:hAnsi="Arial" w:cs="Arial"/>
                <w:b/>
              </w:rPr>
              <w:t>-10,116</w:t>
            </w:r>
            <w:r>
              <w:rPr>
                <w:rFonts w:ascii="Arial" w:eastAsia="等线" w:hAnsi="Arial" w:cs="Arial"/>
              </w:rPr>
              <w:t>万元）增加</w:t>
            </w:r>
            <w:r>
              <w:rPr>
                <w:rFonts w:ascii="Arial" w:eastAsia="等线" w:hAnsi="Arial" w:cs="Arial"/>
                <w:b/>
                <w:color w:val="D83931"/>
              </w:rPr>
              <w:t>804</w:t>
            </w:r>
            <w:r>
              <w:rPr>
                <w:rFonts w:ascii="Arial" w:eastAsia="等线" w:hAnsi="Arial" w:cs="Arial"/>
              </w:rPr>
              <w:t>万元。</w:t>
            </w:r>
          </w:p>
          <w:p w14:paraId="2B38E737" w14:textId="77777777" w:rsidR="00B11A4F" w:rsidRDefault="00B11A4F" w:rsidP="00ED5513">
            <w:pPr>
              <w:numPr>
                <w:ilvl w:val="0"/>
                <w:numId w:val="23"/>
              </w:num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</w:rPr>
              <w:t>2025</w:t>
            </w:r>
            <w:r>
              <w:rPr>
                <w:rFonts w:ascii="Arial" w:eastAsia="等线" w:hAnsi="Arial" w:cs="Arial"/>
              </w:rPr>
              <w:t>年</w:t>
            </w:r>
            <w:r>
              <w:rPr>
                <w:rFonts w:ascii="Arial" w:eastAsia="等线" w:hAnsi="Arial" w:cs="Arial"/>
              </w:rPr>
              <w:t>1-3</w:t>
            </w:r>
            <w:r>
              <w:rPr>
                <w:rFonts w:ascii="Arial" w:eastAsia="等线" w:hAnsi="Arial" w:cs="Arial"/>
              </w:rPr>
              <w:t>月并表公司累计现金流入</w:t>
            </w:r>
            <w:r>
              <w:rPr>
                <w:rFonts w:ascii="Arial" w:eastAsia="等线" w:hAnsi="Arial" w:cs="Arial"/>
                <w:b/>
                <w:color w:val="D83931"/>
              </w:rPr>
              <w:t>36,651</w:t>
            </w:r>
            <w:r>
              <w:rPr>
                <w:rFonts w:ascii="Arial" w:eastAsia="等线" w:hAnsi="Arial" w:cs="Arial"/>
              </w:rPr>
              <w:t>万元，同比增加</w:t>
            </w:r>
            <w:r>
              <w:rPr>
                <w:rFonts w:ascii="Arial" w:eastAsia="等线" w:hAnsi="Arial" w:cs="Arial"/>
              </w:rPr>
              <w:t>3,617</w:t>
            </w:r>
            <w:r>
              <w:rPr>
                <w:rFonts w:ascii="Arial" w:eastAsia="等线" w:hAnsi="Arial" w:cs="Arial"/>
              </w:rPr>
              <w:t>万元；现金流出</w:t>
            </w:r>
            <w:r>
              <w:rPr>
                <w:rFonts w:ascii="Arial" w:eastAsia="等线" w:hAnsi="Arial" w:cs="Arial"/>
                <w:b/>
                <w:color w:val="D83931"/>
              </w:rPr>
              <w:t>46,337</w:t>
            </w:r>
            <w:r>
              <w:rPr>
                <w:rFonts w:ascii="Arial" w:eastAsia="等线" w:hAnsi="Arial" w:cs="Arial"/>
              </w:rPr>
              <w:t>万元，同比增加</w:t>
            </w:r>
            <w:r>
              <w:rPr>
                <w:rFonts w:ascii="Arial" w:eastAsia="等线" w:hAnsi="Arial" w:cs="Arial"/>
              </w:rPr>
              <w:t>2,280</w:t>
            </w:r>
            <w:r>
              <w:rPr>
                <w:rFonts w:ascii="Arial" w:eastAsia="等线" w:hAnsi="Arial" w:cs="Arial"/>
              </w:rPr>
              <w:t>万元</w:t>
            </w:r>
          </w:p>
        </w:tc>
      </w:tr>
    </w:tbl>
    <w:p w14:paraId="5B4ED85D" w14:textId="77777777" w:rsidR="00B11A4F" w:rsidRDefault="00B11A4F" w:rsidP="00B11A4F">
      <w:pPr>
        <w:spacing w:before="120" w:after="120" w:line="288" w:lineRule="auto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CBFB3AE" wp14:editId="115D030A">
            <wp:extent cx="5257800" cy="2628900"/>
            <wp:effectExtent l="0" t="0" r="0" b="0"/>
            <wp:docPr id="16" name="Drawing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5D92" w14:textId="77777777" w:rsidR="00B11A4F" w:rsidRDefault="00B11A4F" w:rsidP="00B11A4F">
      <w:pPr>
        <w:spacing w:before="120" w:after="120" w:line="288" w:lineRule="auto"/>
        <w:rPr>
          <w:rFonts w:hint="eastAsia"/>
        </w:rPr>
      </w:pPr>
    </w:p>
    <w:p w14:paraId="00459890" w14:textId="77777777" w:rsidR="00B11A4F" w:rsidRDefault="00B11A4F" w:rsidP="00B11A4F">
      <w:pPr>
        <w:spacing w:before="120" w:after="120" w:line="288" w:lineRule="auto"/>
        <w:rPr>
          <w:rFonts w:hint="eastAsia"/>
        </w:rPr>
      </w:pPr>
      <w:r>
        <w:rPr>
          <w:noProof/>
        </w:rPr>
        <w:drawing>
          <wp:inline distT="0" distB="0" distL="0" distR="0" wp14:anchorId="384A4E9B" wp14:editId="15B65E16">
            <wp:extent cx="5257800" cy="2571750"/>
            <wp:effectExtent l="0" t="0" r="0" b="0"/>
            <wp:docPr id="17" name="Drawing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A7CCB" w14:textId="77777777" w:rsidR="00B11A4F" w:rsidRDefault="00B11A4F" w:rsidP="00B11A4F">
      <w:pPr>
        <w:spacing w:before="120" w:after="120" w:line="288" w:lineRule="auto"/>
        <w:rPr>
          <w:rFonts w:hint="eastAsia"/>
        </w:rPr>
      </w:pPr>
    </w:p>
    <w:p w14:paraId="0C923F3C" w14:textId="77777777" w:rsidR="00B11A4F" w:rsidRDefault="00B11A4F" w:rsidP="00B11A4F">
      <w:pPr>
        <w:spacing w:before="300" w:after="120" w:line="288" w:lineRule="auto"/>
        <w:outlineLvl w:val="2"/>
        <w:rPr>
          <w:rFonts w:hint="eastAsia"/>
        </w:rPr>
      </w:pPr>
      <w:bookmarkStart w:id="13" w:name="heading_13"/>
      <w:r>
        <w:rPr>
          <w:rFonts w:ascii="Arial" w:eastAsia="等线" w:hAnsi="Arial" w:cs="Arial"/>
          <w:b/>
          <w:sz w:val="30"/>
        </w:rPr>
        <w:t>2</w:t>
      </w:r>
      <w:r>
        <w:rPr>
          <w:rFonts w:ascii="Arial" w:eastAsia="等线" w:hAnsi="Arial" w:cs="Arial"/>
          <w:b/>
          <w:sz w:val="30"/>
        </w:rPr>
        <w:t>、当月现金流预估</w:t>
      </w:r>
      <w:bookmarkEnd w:id="13"/>
    </w:p>
    <w:tbl>
      <w:tblPr>
        <w:tblW w:w="0" w:type="auto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280"/>
      </w:tblGrid>
      <w:tr w:rsidR="00B11A4F" w14:paraId="21411FA6" w14:textId="77777777" w:rsidTr="00ED5513">
        <w:tc>
          <w:tcPr>
            <w:tcW w:w="8280" w:type="dxa"/>
            <w:shd w:val="clear" w:color="auto" w:fill="F0F4FF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1908739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  <w:b/>
              </w:rPr>
              <w:t>当月预估：</w:t>
            </w:r>
          </w:p>
          <w:p w14:paraId="00A08DA0" w14:textId="77777777" w:rsidR="00B11A4F" w:rsidRDefault="00B11A4F" w:rsidP="00ED5513">
            <w:pPr>
              <w:numPr>
                <w:ilvl w:val="0"/>
                <w:numId w:val="24"/>
              </w:num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</w:rPr>
              <w:t>预估</w:t>
            </w:r>
            <w:r>
              <w:rPr>
                <w:rFonts w:ascii="Arial" w:eastAsia="等线" w:hAnsi="Arial" w:cs="Arial"/>
              </w:rPr>
              <w:t>4</w:t>
            </w:r>
            <w:r>
              <w:rPr>
                <w:rFonts w:ascii="Arial" w:eastAsia="等线" w:hAnsi="Arial" w:cs="Arial"/>
              </w:rPr>
              <w:t>月全资口径回款</w:t>
            </w:r>
            <w:r>
              <w:rPr>
                <w:rFonts w:ascii="Arial" w:eastAsia="等线" w:hAnsi="Arial" w:cs="Arial"/>
              </w:rPr>
              <w:t>12,575</w:t>
            </w:r>
            <w:r>
              <w:rPr>
                <w:rFonts w:ascii="Arial" w:eastAsia="等线" w:hAnsi="Arial" w:cs="Arial"/>
              </w:rPr>
              <w:t>万，支出</w:t>
            </w:r>
            <w:r>
              <w:rPr>
                <w:rFonts w:ascii="Arial" w:eastAsia="等线" w:hAnsi="Arial" w:cs="Arial"/>
              </w:rPr>
              <w:t>13,757</w:t>
            </w:r>
            <w:r>
              <w:rPr>
                <w:rFonts w:ascii="Arial" w:eastAsia="等线" w:hAnsi="Arial" w:cs="Arial"/>
              </w:rPr>
              <w:t>万，经营性净流</w:t>
            </w:r>
            <w:r>
              <w:rPr>
                <w:rFonts w:ascii="Arial" w:eastAsia="等线" w:hAnsi="Arial" w:cs="Arial"/>
              </w:rPr>
              <w:t>-1,182</w:t>
            </w:r>
            <w:r>
              <w:rPr>
                <w:rFonts w:ascii="Arial" w:eastAsia="等线" w:hAnsi="Arial" w:cs="Arial"/>
              </w:rPr>
              <w:t>万，同比去年同期净流（</w:t>
            </w:r>
            <w:r>
              <w:rPr>
                <w:rFonts w:ascii="Arial" w:eastAsia="等线" w:hAnsi="Arial" w:cs="Arial"/>
              </w:rPr>
              <w:t>-2,008</w:t>
            </w:r>
            <w:r>
              <w:rPr>
                <w:rFonts w:ascii="Arial" w:eastAsia="等线" w:hAnsi="Arial" w:cs="Arial"/>
              </w:rPr>
              <w:t>万元）增加</w:t>
            </w:r>
            <w:r>
              <w:rPr>
                <w:rFonts w:ascii="Arial" w:eastAsia="等线" w:hAnsi="Arial" w:cs="Arial"/>
              </w:rPr>
              <w:t>826</w:t>
            </w:r>
            <w:r>
              <w:rPr>
                <w:rFonts w:ascii="Arial" w:eastAsia="等线" w:hAnsi="Arial" w:cs="Arial"/>
              </w:rPr>
              <w:t>万元</w:t>
            </w:r>
          </w:p>
          <w:p w14:paraId="2A65DFA2" w14:textId="77777777" w:rsidR="00B11A4F" w:rsidRDefault="00B11A4F" w:rsidP="00ED5513">
            <w:pPr>
              <w:numPr>
                <w:ilvl w:val="0"/>
                <w:numId w:val="25"/>
              </w:num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</w:rPr>
              <w:t>预估</w:t>
            </w:r>
            <w:r>
              <w:rPr>
                <w:rFonts w:ascii="Arial" w:eastAsia="等线" w:hAnsi="Arial" w:cs="Arial"/>
              </w:rPr>
              <w:t>4</w:t>
            </w:r>
            <w:r>
              <w:rPr>
                <w:rFonts w:ascii="Arial" w:eastAsia="等线" w:hAnsi="Arial" w:cs="Arial"/>
              </w:rPr>
              <w:t>月并表口径回款</w:t>
            </w:r>
            <w:r>
              <w:rPr>
                <w:rFonts w:ascii="Arial" w:eastAsia="等线" w:hAnsi="Arial" w:cs="Arial"/>
              </w:rPr>
              <w:t>14,245</w:t>
            </w:r>
            <w:r>
              <w:rPr>
                <w:rFonts w:ascii="Arial" w:eastAsia="等线" w:hAnsi="Arial" w:cs="Arial"/>
              </w:rPr>
              <w:t>万，支出</w:t>
            </w:r>
            <w:r>
              <w:rPr>
                <w:rFonts w:ascii="Arial" w:eastAsia="等线" w:hAnsi="Arial" w:cs="Arial"/>
              </w:rPr>
              <w:t>15,323</w:t>
            </w:r>
            <w:r>
              <w:rPr>
                <w:rFonts w:ascii="Arial" w:eastAsia="等线" w:hAnsi="Arial" w:cs="Arial"/>
              </w:rPr>
              <w:t>万，经营性净流</w:t>
            </w:r>
            <w:r>
              <w:rPr>
                <w:rFonts w:ascii="Arial" w:eastAsia="等线" w:hAnsi="Arial" w:cs="Arial"/>
              </w:rPr>
              <w:t>-1,078</w:t>
            </w:r>
            <w:r>
              <w:rPr>
                <w:rFonts w:ascii="Arial" w:eastAsia="等线" w:hAnsi="Arial" w:cs="Arial"/>
              </w:rPr>
              <w:t>万，同比去年同期净流（</w:t>
            </w:r>
            <w:r>
              <w:rPr>
                <w:rFonts w:ascii="Arial" w:eastAsia="等线" w:hAnsi="Arial" w:cs="Arial"/>
              </w:rPr>
              <w:t>-1,851</w:t>
            </w:r>
            <w:r>
              <w:rPr>
                <w:rFonts w:ascii="Arial" w:eastAsia="等线" w:hAnsi="Arial" w:cs="Arial"/>
              </w:rPr>
              <w:t>万元）增加</w:t>
            </w:r>
            <w:r>
              <w:rPr>
                <w:rFonts w:ascii="Arial" w:eastAsia="等线" w:hAnsi="Arial" w:cs="Arial"/>
              </w:rPr>
              <w:t>773</w:t>
            </w:r>
            <w:r>
              <w:rPr>
                <w:rFonts w:ascii="Arial" w:eastAsia="等线" w:hAnsi="Arial" w:cs="Arial"/>
              </w:rPr>
              <w:t>万元</w:t>
            </w:r>
          </w:p>
        </w:tc>
      </w:tr>
    </w:tbl>
    <w:p w14:paraId="5A67E175" w14:textId="77777777" w:rsidR="00B11A4F" w:rsidRDefault="00B11A4F" w:rsidP="00B11A4F">
      <w:pPr>
        <w:spacing w:before="120" w:after="120" w:line="288" w:lineRule="auto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0443A4D" wp14:editId="247D5A51">
            <wp:extent cx="5257800" cy="3133725"/>
            <wp:effectExtent l="0" t="0" r="0" b="0"/>
            <wp:docPr id="18" name="Drawing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125E6" w14:textId="77777777" w:rsidR="00B11A4F" w:rsidRDefault="00B11A4F" w:rsidP="00B11A4F">
      <w:pPr>
        <w:spacing w:before="120" w:after="120" w:line="288" w:lineRule="auto"/>
        <w:rPr>
          <w:rFonts w:hint="eastAsia"/>
        </w:rPr>
      </w:pPr>
      <w:r>
        <w:rPr>
          <w:noProof/>
        </w:rPr>
        <w:drawing>
          <wp:inline distT="0" distB="0" distL="0" distR="0" wp14:anchorId="77FE8DB2" wp14:editId="7B8ECF4F">
            <wp:extent cx="5257800" cy="3133725"/>
            <wp:effectExtent l="0" t="0" r="0" b="0"/>
            <wp:docPr id="19" name="Drawing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13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57C95E" w14:textId="77777777" w:rsidR="00B11A4F" w:rsidRDefault="00B11A4F" w:rsidP="00B11A4F">
      <w:pPr>
        <w:spacing w:before="120" w:after="120" w:line="288" w:lineRule="auto"/>
        <w:rPr>
          <w:rFonts w:hint="eastAsia"/>
        </w:rPr>
      </w:pPr>
    </w:p>
    <w:p w14:paraId="36D4C256" w14:textId="77777777" w:rsidR="00B11A4F" w:rsidRDefault="00B11A4F" w:rsidP="00B11A4F">
      <w:pPr>
        <w:spacing w:before="300" w:after="120" w:line="288" w:lineRule="auto"/>
        <w:outlineLvl w:val="2"/>
        <w:rPr>
          <w:rFonts w:hint="eastAsia"/>
        </w:rPr>
      </w:pPr>
      <w:bookmarkStart w:id="14" w:name="heading_14"/>
      <w:r>
        <w:rPr>
          <w:rFonts w:ascii="Arial" w:eastAsia="等线" w:hAnsi="Arial" w:cs="Arial"/>
          <w:b/>
          <w:sz w:val="30"/>
        </w:rPr>
        <w:t>3</w:t>
      </w:r>
      <w:r>
        <w:rPr>
          <w:rFonts w:ascii="Arial" w:eastAsia="等线" w:hAnsi="Arial" w:cs="Arial"/>
          <w:b/>
          <w:sz w:val="30"/>
        </w:rPr>
        <w:t>、收缴清欠</w:t>
      </w:r>
      <w:bookmarkEnd w:id="14"/>
    </w:p>
    <w:p w14:paraId="1B303702" w14:textId="77777777" w:rsidR="00B11A4F" w:rsidRDefault="00B11A4F" w:rsidP="00B11A4F">
      <w:pPr>
        <w:spacing w:before="260" w:after="120" w:line="288" w:lineRule="auto"/>
        <w:outlineLvl w:val="3"/>
        <w:rPr>
          <w:rFonts w:hint="eastAsia"/>
        </w:rPr>
      </w:pPr>
      <w:bookmarkStart w:id="15" w:name="heading_15"/>
      <w:r>
        <w:rPr>
          <w:rFonts w:ascii="Arial" w:eastAsia="等线" w:hAnsi="Arial" w:cs="Arial"/>
          <w:b/>
          <w:sz w:val="28"/>
        </w:rPr>
        <w:t>上月累计达成</w:t>
      </w:r>
      <w:bookmarkEnd w:id="15"/>
    </w:p>
    <w:tbl>
      <w:tblPr>
        <w:tblW w:w="0" w:type="auto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280"/>
      </w:tblGrid>
      <w:tr w:rsidR="00B11A4F" w14:paraId="4BD47711" w14:textId="77777777" w:rsidTr="00ED5513">
        <w:tc>
          <w:tcPr>
            <w:tcW w:w="8280" w:type="dxa"/>
            <w:shd w:val="clear" w:color="auto" w:fill="F0F4FF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3BB126F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  <w:b/>
              </w:rPr>
              <w:t>达成情况：</w:t>
            </w:r>
          </w:p>
          <w:p w14:paraId="5ABEE378" w14:textId="77777777" w:rsidR="00B11A4F" w:rsidRDefault="00B11A4F" w:rsidP="00ED5513">
            <w:pPr>
              <w:numPr>
                <w:ilvl w:val="0"/>
                <w:numId w:val="26"/>
              </w:num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  <w:b/>
              </w:rPr>
              <w:t>收缴清欠率：</w:t>
            </w:r>
            <w:r>
              <w:rPr>
                <w:rFonts w:ascii="Arial" w:eastAsia="等线" w:hAnsi="Arial" w:cs="Arial"/>
              </w:rPr>
              <w:t>截止</w:t>
            </w:r>
            <w:r>
              <w:rPr>
                <w:rFonts w:ascii="Arial" w:eastAsia="等线" w:hAnsi="Arial" w:cs="Arial"/>
              </w:rPr>
              <w:t>3</w:t>
            </w:r>
            <w:r>
              <w:rPr>
                <w:rFonts w:ascii="Arial" w:eastAsia="等线" w:hAnsi="Arial" w:cs="Arial"/>
              </w:rPr>
              <w:t>月底整体实际达成</w:t>
            </w:r>
            <w:r>
              <w:rPr>
                <w:rFonts w:ascii="Arial" w:eastAsia="等线" w:hAnsi="Arial" w:cs="Arial"/>
              </w:rPr>
              <w:t>46.32%</w:t>
            </w:r>
            <w:r>
              <w:rPr>
                <w:rFonts w:ascii="Arial" w:eastAsia="等线" w:hAnsi="Arial" w:cs="Arial"/>
              </w:rPr>
              <w:t>，同比</w:t>
            </w:r>
            <w:r>
              <w:rPr>
                <w:rFonts w:ascii="Arial" w:eastAsia="等线" w:hAnsi="Arial" w:cs="Arial"/>
                <w:b/>
                <w:color w:val="D83931"/>
              </w:rPr>
              <w:t>-1.34%</w:t>
            </w:r>
            <w:r>
              <w:rPr>
                <w:rFonts w:ascii="Arial" w:eastAsia="等线" w:hAnsi="Arial" w:cs="Arial"/>
              </w:rPr>
              <w:t>，距离目标差异</w:t>
            </w:r>
            <w:r>
              <w:rPr>
                <w:rFonts w:ascii="Arial" w:eastAsia="等线" w:hAnsi="Arial" w:cs="Arial"/>
                <w:b/>
                <w:color w:val="D83931"/>
              </w:rPr>
              <w:t>-</w:t>
            </w:r>
            <w:r>
              <w:rPr>
                <w:rFonts w:ascii="Arial" w:eastAsia="等线" w:hAnsi="Arial" w:cs="Arial"/>
                <w:b/>
                <w:color w:val="D83931"/>
              </w:rPr>
              <w:lastRenderedPageBreak/>
              <w:t>4.93%</w:t>
            </w:r>
            <w:r>
              <w:rPr>
                <w:rFonts w:ascii="Arial" w:eastAsia="等线" w:hAnsi="Arial" w:cs="Arial"/>
              </w:rPr>
              <w:t>；</w:t>
            </w:r>
          </w:p>
          <w:p w14:paraId="682966CE" w14:textId="77777777" w:rsidR="00B11A4F" w:rsidRDefault="00B11A4F" w:rsidP="00ED5513">
            <w:pPr>
              <w:numPr>
                <w:ilvl w:val="0"/>
                <w:numId w:val="27"/>
              </w:num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  <w:b/>
              </w:rPr>
              <w:t>收缴率：</w:t>
            </w:r>
            <w:r>
              <w:rPr>
                <w:rFonts w:ascii="Arial" w:eastAsia="等线" w:hAnsi="Arial" w:cs="Arial"/>
              </w:rPr>
              <w:t>截止</w:t>
            </w:r>
            <w:r>
              <w:rPr>
                <w:rFonts w:ascii="Arial" w:eastAsia="等线" w:hAnsi="Arial" w:cs="Arial"/>
              </w:rPr>
              <w:t>3</w:t>
            </w:r>
            <w:r>
              <w:rPr>
                <w:rFonts w:ascii="Arial" w:eastAsia="等线" w:hAnsi="Arial" w:cs="Arial"/>
              </w:rPr>
              <w:t>月底整体实际达成</w:t>
            </w:r>
            <w:r>
              <w:rPr>
                <w:rFonts w:ascii="Arial" w:eastAsia="等线" w:hAnsi="Arial" w:cs="Arial"/>
              </w:rPr>
              <w:t>69.73%</w:t>
            </w:r>
            <w:r>
              <w:rPr>
                <w:rFonts w:ascii="Arial" w:eastAsia="等线" w:hAnsi="Arial" w:cs="Arial"/>
              </w:rPr>
              <w:t>，同比</w:t>
            </w:r>
            <w:r>
              <w:rPr>
                <w:rFonts w:ascii="Arial" w:eastAsia="等线" w:hAnsi="Arial" w:cs="Arial"/>
                <w:b/>
                <w:color w:val="D83931"/>
              </w:rPr>
              <w:t>-0.15%</w:t>
            </w:r>
            <w:r>
              <w:rPr>
                <w:rFonts w:ascii="Arial" w:eastAsia="等线" w:hAnsi="Arial" w:cs="Arial"/>
              </w:rPr>
              <w:t>；</w:t>
            </w:r>
          </w:p>
          <w:p w14:paraId="1759E27A" w14:textId="77777777" w:rsidR="00B11A4F" w:rsidRDefault="00B11A4F" w:rsidP="00ED5513">
            <w:pPr>
              <w:numPr>
                <w:ilvl w:val="0"/>
                <w:numId w:val="28"/>
              </w:num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  <w:b/>
              </w:rPr>
              <w:t>清欠率：</w:t>
            </w:r>
            <w:r>
              <w:rPr>
                <w:rFonts w:ascii="Arial" w:eastAsia="等线" w:hAnsi="Arial" w:cs="Arial"/>
              </w:rPr>
              <w:t>截止</w:t>
            </w:r>
            <w:r>
              <w:rPr>
                <w:rFonts w:ascii="Arial" w:eastAsia="等线" w:hAnsi="Arial" w:cs="Arial"/>
              </w:rPr>
              <w:t>3</w:t>
            </w:r>
            <w:r>
              <w:rPr>
                <w:rFonts w:ascii="Arial" w:eastAsia="等线" w:hAnsi="Arial" w:cs="Arial"/>
              </w:rPr>
              <w:t>月底整体实际达成</w:t>
            </w:r>
            <w:r>
              <w:rPr>
                <w:rFonts w:ascii="Arial" w:eastAsia="等线" w:hAnsi="Arial" w:cs="Arial"/>
              </w:rPr>
              <w:t>18.90%</w:t>
            </w:r>
            <w:r>
              <w:rPr>
                <w:rFonts w:ascii="Arial" w:eastAsia="等线" w:hAnsi="Arial" w:cs="Arial"/>
              </w:rPr>
              <w:t>，同比</w:t>
            </w:r>
            <w:r>
              <w:rPr>
                <w:rFonts w:ascii="Arial" w:eastAsia="等线" w:hAnsi="Arial" w:cs="Arial"/>
              </w:rPr>
              <w:t>+</w:t>
            </w:r>
            <w:r>
              <w:rPr>
                <w:rFonts w:ascii="Arial" w:eastAsia="等线" w:hAnsi="Arial" w:cs="Arial"/>
                <w:b/>
              </w:rPr>
              <w:t>1.03%</w:t>
            </w:r>
            <w:r>
              <w:rPr>
                <w:rFonts w:ascii="Arial" w:eastAsia="等线" w:hAnsi="Arial" w:cs="Arial"/>
              </w:rPr>
              <w:t>。</w:t>
            </w:r>
          </w:p>
          <w:p w14:paraId="6E521C89" w14:textId="77777777" w:rsidR="00B11A4F" w:rsidRDefault="00B11A4F" w:rsidP="00ED5513">
            <w:pPr>
              <w:numPr>
                <w:ilvl w:val="0"/>
                <w:numId w:val="29"/>
              </w:num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  <w:b/>
              </w:rPr>
              <w:t>能耗收缴清欠率：</w:t>
            </w:r>
            <w:r>
              <w:rPr>
                <w:rFonts w:ascii="Arial" w:eastAsia="等线" w:hAnsi="Arial" w:cs="Arial"/>
              </w:rPr>
              <w:t>截止</w:t>
            </w:r>
            <w:r>
              <w:rPr>
                <w:rFonts w:ascii="Arial" w:eastAsia="等线" w:hAnsi="Arial" w:cs="Arial"/>
              </w:rPr>
              <w:t>3</w:t>
            </w:r>
            <w:r>
              <w:rPr>
                <w:rFonts w:ascii="Arial" w:eastAsia="等线" w:hAnsi="Arial" w:cs="Arial"/>
              </w:rPr>
              <w:t>月底整体实际达成</w:t>
            </w:r>
            <w:r>
              <w:rPr>
                <w:rFonts w:ascii="Arial" w:eastAsia="等线" w:hAnsi="Arial" w:cs="Arial"/>
              </w:rPr>
              <w:t>63.88%</w:t>
            </w:r>
            <w:r>
              <w:rPr>
                <w:rFonts w:ascii="Arial" w:eastAsia="等线" w:hAnsi="Arial" w:cs="Arial"/>
              </w:rPr>
              <w:t>，同比</w:t>
            </w:r>
            <w:r>
              <w:rPr>
                <w:rFonts w:ascii="Arial" w:eastAsia="等线" w:hAnsi="Arial" w:cs="Arial"/>
                <w:b/>
                <w:color w:val="D83931"/>
              </w:rPr>
              <w:t>-0.61%</w:t>
            </w:r>
            <w:r>
              <w:rPr>
                <w:rFonts w:ascii="Arial" w:eastAsia="等线" w:hAnsi="Arial" w:cs="Arial"/>
                <w:b/>
                <w:color w:val="D83931"/>
              </w:rPr>
              <w:t>，</w:t>
            </w:r>
            <w:r>
              <w:rPr>
                <w:rFonts w:ascii="Arial" w:eastAsia="等线" w:hAnsi="Arial" w:cs="Arial"/>
              </w:rPr>
              <w:t>距离目标差异</w:t>
            </w:r>
            <w:r>
              <w:rPr>
                <w:rFonts w:ascii="Arial" w:eastAsia="等线" w:hAnsi="Arial" w:cs="Arial"/>
                <w:b/>
                <w:color w:val="D83931"/>
              </w:rPr>
              <w:t>-5.51%</w:t>
            </w:r>
            <w:r>
              <w:rPr>
                <w:rFonts w:ascii="Arial" w:eastAsia="等线" w:hAnsi="Arial" w:cs="Arial"/>
              </w:rPr>
              <w:t>；</w:t>
            </w:r>
          </w:p>
          <w:p w14:paraId="5F1DB924" w14:textId="77777777" w:rsidR="00B11A4F" w:rsidRDefault="00B11A4F" w:rsidP="00ED5513">
            <w:pPr>
              <w:numPr>
                <w:ilvl w:val="0"/>
                <w:numId w:val="30"/>
              </w:num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  <w:b/>
              </w:rPr>
              <w:t>能耗收缴率：</w:t>
            </w:r>
            <w:r>
              <w:rPr>
                <w:rFonts w:ascii="Arial" w:eastAsia="等线" w:hAnsi="Arial" w:cs="Arial"/>
              </w:rPr>
              <w:t>截止</w:t>
            </w:r>
            <w:r>
              <w:rPr>
                <w:rFonts w:ascii="Arial" w:eastAsia="等线" w:hAnsi="Arial" w:cs="Arial"/>
              </w:rPr>
              <w:t>3</w:t>
            </w:r>
            <w:r>
              <w:rPr>
                <w:rFonts w:ascii="Arial" w:eastAsia="等线" w:hAnsi="Arial" w:cs="Arial"/>
              </w:rPr>
              <w:t>月底整体实际达成</w:t>
            </w:r>
            <w:r>
              <w:rPr>
                <w:rFonts w:ascii="Arial" w:eastAsia="等线" w:hAnsi="Arial" w:cs="Arial"/>
              </w:rPr>
              <w:t>82.05%</w:t>
            </w:r>
            <w:r>
              <w:rPr>
                <w:rFonts w:ascii="Arial" w:eastAsia="等线" w:hAnsi="Arial" w:cs="Arial"/>
              </w:rPr>
              <w:t>，同比</w:t>
            </w:r>
            <w:r>
              <w:rPr>
                <w:rFonts w:ascii="Arial" w:eastAsia="等线" w:hAnsi="Arial" w:cs="Arial"/>
                <w:b/>
              </w:rPr>
              <w:t>+2.11%</w:t>
            </w:r>
            <w:r>
              <w:rPr>
                <w:rFonts w:ascii="Arial" w:eastAsia="等线" w:hAnsi="Arial" w:cs="Arial"/>
              </w:rPr>
              <w:t>；</w:t>
            </w:r>
          </w:p>
          <w:p w14:paraId="12548035" w14:textId="77777777" w:rsidR="00B11A4F" w:rsidRDefault="00B11A4F" w:rsidP="00ED5513">
            <w:pPr>
              <w:numPr>
                <w:ilvl w:val="0"/>
                <w:numId w:val="31"/>
              </w:num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  <w:b/>
              </w:rPr>
              <w:t>能耗清欠率：</w:t>
            </w:r>
            <w:r>
              <w:rPr>
                <w:rFonts w:ascii="Arial" w:eastAsia="等线" w:hAnsi="Arial" w:cs="Arial"/>
              </w:rPr>
              <w:t>截止</w:t>
            </w:r>
            <w:r>
              <w:rPr>
                <w:rFonts w:ascii="Arial" w:eastAsia="等线" w:hAnsi="Arial" w:cs="Arial"/>
              </w:rPr>
              <w:t>3</w:t>
            </w:r>
            <w:r>
              <w:rPr>
                <w:rFonts w:ascii="Arial" w:eastAsia="等线" w:hAnsi="Arial" w:cs="Arial"/>
              </w:rPr>
              <w:t>月底整体实际达成</w:t>
            </w:r>
            <w:r>
              <w:rPr>
                <w:rFonts w:ascii="Arial" w:eastAsia="等线" w:hAnsi="Arial" w:cs="Arial"/>
              </w:rPr>
              <w:t>20.32%</w:t>
            </w:r>
            <w:r>
              <w:rPr>
                <w:rFonts w:ascii="Arial" w:eastAsia="等线" w:hAnsi="Arial" w:cs="Arial"/>
              </w:rPr>
              <w:t>，同比</w:t>
            </w:r>
            <w:r>
              <w:rPr>
                <w:rFonts w:ascii="Arial" w:eastAsia="等线" w:hAnsi="Arial" w:cs="Arial"/>
                <w:b/>
              </w:rPr>
              <w:t>+0.13%</w:t>
            </w:r>
            <w:r>
              <w:rPr>
                <w:rFonts w:ascii="Arial" w:eastAsia="等线" w:hAnsi="Arial" w:cs="Arial"/>
                <w:b/>
              </w:rPr>
              <w:t>。</w:t>
            </w:r>
          </w:p>
          <w:p w14:paraId="4EC73AD5" w14:textId="77777777" w:rsidR="00B11A4F" w:rsidRDefault="00B11A4F" w:rsidP="00ED5513">
            <w:pPr>
              <w:numPr>
                <w:ilvl w:val="0"/>
                <w:numId w:val="32"/>
              </w:num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  <w:b/>
              </w:rPr>
              <w:t>增值收缴清欠率：</w:t>
            </w:r>
            <w:r>
              <w:rPr>
                <w:rFonts w:ascii="Arial" w:eastAsia="等线" w:hAnsi="Arial" w:cs="Arial"/>
              </w:rPr>
              <w:t>截止</w:t>
            </w:r>
            <w:r>
              <w:rPr>
                <w:rFonts w:ascii="Arial" w:eastAsia="等线" w:hAnsi="Arial" w:cs="Arial"/>
              </w:rPr>
              <w:t>3</w:t>
            </w:r>
            <w:r>
              <w:rPr>
                <w:rFonts w:ascii="Arial" w:eastAsia="等线" w:hAnsi="Arial" w:cs="Arial"/>
              </w:rPr>
              <w:t>月底整体实际达成</w:t>
            </w:r>
            <w:r>
              <w:rPr>
                <w:rFonts w:ascii="Arial" w:eastAsia="等线" w:hAnsi="Arial" w:cs="Arial"/>
              </w:rPr>
              <w:t>67.04%</w:t>
            </w:r>
            <w:r>
              <w:rPr>
                <w:rFonts w:ascii="Arial" w:eastAsia="等线" w:hAnsi="Arial" w:cs="Arial"/>
              </w:rPr>
              <w:t>，同比</w:t>
            </w:r>
            <w:r>
              <w:rPr>
                <w:rFonts w:ascii="Arial" w:eastAsia="等线" w:hAnsi="Arial" w:cs="Arial"/>
                <w:b/>
                <w:color w:val="D83931"/>
              </w:rPr>
              <w:t>-2.55%</w:t>
            </w:r>
            <w:r>
              <w:rPr>
                <w:rFonts w:ascii="Arial" w:eastAsia="等线" w:hAnsi="Arial" w:cs="Arial"/>
                <w:b/>
              </w:rPr>
              <w:t>，</w:t>
            </w:r>
            <w:r>
              <w:rPr>
                <w:rFonts w:ascii="Arial" w:eastAsia="等线" w:hAnsi="Arial" w:cs="Arial"/>
              </w:rPr>
              <w:t>离目标差异</w:t>
            </w:r>
            <w:r>
              <w:rPr>
                <w:rFonts w:ascii="Arial" w:eastAsia="等线" w:hAnsi="Arial" w:cs="Arial"/>
                <w:b/>
                <w:color w:val="D83931"/>
              </w:rPr>
              <w:t>-1.63%</w:t>
            </w:r>
            <w:r>
              <w:rPr>
                <w:rFonts w:ascii="Arial" w:eastAsia="等线" w:hAnsi="Arial" w:cs="Arial"/>
              </w:rPr>
              <w:t>；</w:t>
            </w:r>
          </w:p>
          <w:p w14:paraId="4C28E574" w14:textId="77777777" w:rsidR="00B11A4F" w:rsidRDefault="00B11A4F" w:rsidP="00ED5513">
            <w:pPr>
              <w:numPr>
                <w:ilvl w:val="0"/>
                <w:numId w:val="33"/>
              </w:num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  <w:b/>
              </w:rPr>
              <w:t>增值收缴率：</w:t>
            </w:r>
            <w:r>
              <w:rPr>
                <w:rFonts w:ascii="Arial" w:eastAsia="等线" w:hAnsi="Arial" w:cs="Arial"/>
              </w:rPr>
              <w:t>截止</w:t>
            </w:r>
            <w:r>
              <w:rPr>
                <w:rFonts w:ascii="Arial" w:eastAsia="等线" w:hAnsi="Arial" w:cs="Arial"/>
              </w:rPr>
              <w:t>3</w:t>
            </w:r>
            <w:r>
              <w:rPr>
                <w:rFonts w:ascii="Arial" w:eastAsia="等线" w:hAnsi="Arial" w:cs="Arial"/>
              </w:rPr>
              <w:t>月底整体实际达成</w:t>
            </w:r>
            <w:r>
              <w:rPr>
                <w:rFonts w:ascii="Arial" w:eastAsia="等线" w:hAnsi="Arial" w:cs="Arial"/>
              </w:rPr>
              <w:t>76.11%</w:t>
            </w:r>
            <w:r>
              <w:rPr>
                <w:rFonts w:ascii="Arial" w:eastAsia="等线" w:hAnsi="Arial" w:cs="Arial"/>
              </w:rPr>
              <w:t>，同比</w:t>
            </w:r>
            <w:r>
              <w:rPr>
                <w:rFonts w:ascii="Arial" w:eastAsia="等线" w:hAnsi="Arial" w:cs="Arial"/>
                <w:b/>
                <w:color w:val="D83931"/>
              </w:rPr>
              <w:t>-4.69%</w:t>
            </w:r>
            <w:r>
              <w:rPr>
                <w:rFonts w:ascii="Arial" w:eastAsia="等线" w:hAnsi="Arial" w:cs="Arial"/>
                <w:color w:val="D83931"/>
              </w:rPr>
              <w:t>；</w:t>
            </w:r>
          </w:p>
          <w:p w14:paraId="57F77871" w14:textId="77777777" w:rsidR="00B11A4F" w:rsidRDefault="00B11A4F" w:rsidP="00ED5513">
            <w:pPr>
              <w:numPr>
                <w:ilvl w:val="0"/>
                <w:numId w:val="34"/>
              </w:num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  <w:b/>
              </w:rPr>
              <w:t>增值清欠率：</w:t>
            </w:r>
            <w:r>
              <w:rPr>
                <w:rFonts w:ascii="Arial" w:eastAsia="等线" w:hAnsi="Arial" w:cs="Arial"/>
              </w:rPr>
              <w:t>截止</w:t>
            </w:r>
            <w:r>
              <w:rPr>
                <w:rFonts w:ascii="Arial" w:eastAsia="等线" w:hAnsi="Arial" w:cs="Arial"/>
              </w:rPr>
              <w:t>3</w:t>
            </w:r>
            <w:r>
              <w:rPr>
                <w:rFonts w:ascii="Arial" w:eastAsia="等线" w:hAnsi="Arial" w:cs="Arial"/>
              </w:rPr>
              <w:t>月底整体实际达成</w:t>
            </w:r>
            <w:r>
              <w:rPr>
                <w:rFonts w:ascii="Arial" w:eastAsia="等线" w:hAnsi="Arial" w:cs="Arial"/>
              </w:rPr>
              <w:t>43.19%</w:t>
            </w:r>
            <w:r>
              <w:rPr>
                <w:rFonts w:ascii="Arial" w:eastAsia="等线" w:hAnsi="Arial" w:cs="Arial"/>
              </w:rPr>
              <w:t>，同比</w:t>
            </w:r>
            <w:r>
              <w:rPr>
                <w:rFonts w:ascii="Arial" w:eastAsia="等线" w:hAnsi="Arial" w:cs="Arial"/>
                <w:b/>
                <w:color w:val="D83931"/>
              </w:rPr>
              <w:t>-5.76%</w:t>
            </w:r>
            <w:r>
              <w:rPr>
                <w:rFonts w:ascii="Arial" w:eastAsia="等线" w:hAnsi="Arial" w:cs="Arial"/>
                <w:b/>
              </w:rPr>
              <w:t>。</w:t>
            </w:r>
          </w:p>
        </w:tc>
      </w:tr>
    </w:tbl>
    <w:p w14:paraId="30E8B639" w14:textId="77777777" w:rsidR="00B11A4F" w:rsidRDefault="00B11A4F" w:rsidP="00B11A4F">
      <w:pPr>
        <w:spacing w:before="120" w:after="120" w:line="288" w:lineRule="auto"/>
        <w:rPr>
          <w:rFonts w:hint="eastAsia"/>
        </w:rPr>
      </w:pPr>
      <w:r>
        <w:object w:dxaOrig="8280" w:dyaOrig="3320" w14:anchorId="164595C5">
          <v:shape id="_x0000_i1030" type="#_x0000_t75" style="width:414.25pt;height:165.85pt;mso-width-percent:0;mso-height-percent:0;mso-width-percent:0;mso-height-percent:0" o:ole="">
            <v:imagedata r:id="rId37" o:title=""/>
          </v:shape>
          <o:OLEObject Type="Embed" ProgID="Excel.Sheet.12" ShapeID="_x0000_i1030" DrawAspect="Icon" ObjectID="_1807967397" r:id="rId38"/>
        </w:object>
      </w:r>
    </w:p>
    <w:p w14:paraId="6AA36386" w14:textId="77777777" w:rsidR="00B11A4F" w:rsidRDefault="00B11A4F" w:rsidP="00B11A4F">
      <w:pPr>
        <w:spacing w:after="120"/>
        <w:jc w:val="center"/>
        <w:rPr>
          <w:rFonts w:hint="eastAsia"/>
        </w:rPr>
      </w:pPr>
      <w:r>
        <w:rPr>
          <w:rFonts w:ascii="Arial" w:eastAsia="等线" w:hAnsi="Arial" w:cs="Arial"/>
          <w:b/>
        </w:rPr>
        <w:t>点击图片可查看完整电子表格</w:t>
      </w:r>
    </w:p>
    <w:p w14:paraId="192DFC13" w14:textId="77777777" w:rsidR="00B11A4F" w:rsidRDefault="00B11A4F" w:rsidP="00B11A4F">
      <w:pPr>
        <w:spacing w:before="120" w:after="120" w:line="288" w:lineRule="auto"/>
        <w:rPr>
          <w:rFonts w:hint="eastAsia"/>
        </w:rPr>
      </w:pPr>
    </w:p>
    <w:p w14:paraId="142C2A10" w14:textId="77777777" w:rsidR="00B11A4F" w:rsidRDefault="00B11A4F" w:rsidP="00B11A4F">
      <w:pPr>
        <w:spacing w:before="120" w:after="120" w:line="288" w:lineRule="auto"/>
        <w:rPr>
          <w:rFonts w:hint="eastAsia"/>
        </w:rPr>
      </w:pPr>
      <w:r>
        <w:object w:dxaOrig="8280" w:dyaOrig="2240" w14:anchorId="068F5A92">
          <v:shape id="_x0000_i1031" type="#_x0000_t75" style="width:414.25pt;height:112.1pt;mso-width-percent:0;mso-height-percent:0;mso-width-percent:0;mso-height-percent:0" o:ole="">
            <v:imagedata r:id="rId39" o:title=""/>
          </v:shape>
          <o:OLEObject Type="Embed" ProgID="Excel.Sheet.12" ShapeID="_x0000_i1031" DrawAspect="Icon" ObjectID="_1807967398" r:id="rId40"/>
        </w:object>
      </w:r>
    </w:p>
    <w:p w14:paraId="7D567463" w14:textId="77777777" w:rsidR="00B11A4F" w:rsidRDefault="00B11A4F" w:rsidP="00B11A4F">
      <w:pPr>
        <w:spacing w:after="120"/>
        <w:jc w:val="center"/>
        <w:rPr>
          <w:rFonts w:hint="eastAsia"/>
        </w:rPr>
      </w:pPr>
      <w:r>
        <w:rPr>
          <w:rFonts w:ascii="Arial" w:eastAsia="等线" w:hAnsi="Arial" w:cs="Arial"/>
          <w:b/>
        </w:rPr>
        <w:t>点击图片可查看完整电子表格</w:t>
      </w:r>
    </w:p>
    <w:p w14:paraId="78BBEC3A" w14:textId="77777777" w:rsidR="00B11A4F" w:rsidRDefault="00B11A4F" w:rsidP="00B11A4F">
      <w:pPr>
        <w:spacing w:before="120" w:after="120" w:line="288" w:lineRule="auto"/>
        <w:rPr>
          <w:rFonts w:hint="eastAsia"/>
        </w:rPr>
      </w:pPr>
      <w:r>
        <w:object w:dxaOrig="8280" w:dyaOrig="2240" w14:anchorId="449248C3">
          <v:shape id="_x0000_i1032" type="#_x0000_t75" style="width:414.25pt;height:112.1pt;mso-width-percent:0;mso-height-percent:0;mso-width-percent:0;mso-height-percent:0" o:ole="">
            <v:imagedata r:id="rId41" o:title=""/>
          </v:shape>
          <o:OLEObject Type="Embed" ProgID="Excel.Sheet.12" ShapeID="_x0000_i1032" DrawAspect="Icon" ObjectID="_1807967399" r:id="rId42"/>
        </w:object>
      </w:r>
    </w:p>
    <w:p w14:paraId="5C626D6C" w14:textId="77777777" w:rsidR="00B11A4F" w:rsidRDefault="00B11A4F" w:rsidP="00B11A4F">
      <w:pPr>
        <w:spacing w:after="120"/>
        <w:jc w:val="center"/>
        <w:rPr>
          <w:rFonts w:hint="eastAsia"/>
        </w:rPr>
      </w:pPr>
      <w:r>
        <w:rPr>
          <w:rFonts w:ascii="Arial" w:eastAsia="等线" w:hAnsi="Arial" w:cs="Arial"/>
          <w:b/>
        </w:rPr>
        <w:t>点击图片可查看完整电子表格</w:t>
      </w:r>
    </w:p>
    <w:p w14:paraId="470CA7EB" w14:textId="77777777" w:rsidR="00B11A4F" w:rsidRDefault="00B11A4F" w:rsidP="00B11A4F">
      <w:pPr>
        <w:spacing w:before="260" w:after="120" w:line="288" w:lineRule="auto"/>
        <w:outlineLvl w:val="3"/>
        <w:rPr>
          <w:rFonts w:hint="eastAsia"/>
        </w:rPr>
      </w:pPr>
      <w:bookmarkStart w:id="16" w:name="heading_16"/>
      <w:r>
        <w:rPr>
          <w:rFonts w:ascii="Arial" w:eastAsia="等线" w:hAnsi="Arial" w:cs="Arial"/>
          <w:b/>
          <w:sz w:val="28"/>
        </w:rPr>
        <w:t>当月累计目标</w:t>
      </w:r>
      <w:bookmarkEnd w:id="16"/>
    </w:p>
    <w:p w14:paraId="4B92BA7D" w14:textId="77777777" w:rsidR="00B11A4F" w:rsidRDefault="00B11A4F" w:rsidP="00B11A4F">
      <w:pPr>
        <w:spacing w:before="120" w:after="120" w:line="288" w:lineRule="auto"/>
        <w:rPr>
          <w:rFonts w:hint="eastAsia"/>
        </w:rPr>
      </w:pPr>
      <w:r>
        <w:object w:dxaOrig="8280" w:dyaOrig="3940" w14:anchorId="3AFE43BF">
          <v:shape id="_x0000_i1033" type="#_x0000_t75" style="width:414.25pt;height:196.85pt;mso-width-percent:0;mso-height-percent:0;mso-width-percent:0;mso-height-percent:0" o:ole="">
            <v:imagedata r:id="rId43" o:title=""/>
          </v:shape>
          <o:OLEObject Type="Embed" ProgID="Excel.Sheet.12" ShapeID="_x0000_i1033" DrawAspect="Icon" ObjectID="_1807967400" r:id="rId44"/>
        </w:object>
      </w:r>
    </w:p>
    <w:p w14:paraId="57091843" w14:textId="77777777" w:rsidR="00B11A4F" w:rsidRDefault="00B11A4F" w:rsidP="00B11A4F">
      <w:pPr>
        <w:spacing w:after="120"/>
        <w:jc w:val="center"/>
        <w:rPr>
          <w:rFonts w:hint="eastAsia"/>
        </w:rPr>
      </w:pPr>
      <w:r>
        <w:rPr>
          <w:rFonts w:ascii="Arial" w:eastAsia="等线" w:hAnsi="Arial" w:cs="Arial"/>
          <w:b/>
        </w:rPr>
        <w:t>点击图片可查看完整电子表格</w:t>
      </w:r>
    </w:p>
    <w:p w14:paraId="12F4ADCA" w14:textId="77777777" w:rsidR="00B11A4F" w:rsidRDefault="00B11A4F" w:rsidP="00B11A4F">
      <w:pPr>
        <w:spacing w:before="120" w:after="120" w:line="288" w:lineRule="auto"/>
        <w:rPr>
          <w:rFonts w:hint="eastAsia"/>
        </w:rPr>
      </w:pPr>
    </w:p>
    <w:p w14:paraId="4FBBE3FE" w14:textId="77777777" w:rsidR="00B11A4F" w:rsidRDefault="00B11A4F" w:rsidP="00B11A4F">
      <w:pPr>
        <w:spacing w:before="300" w:after="120" w:line="288" w:lineRule="auto"/>
        <w:outlineLvl w:val="2"/>
        <w:rPr>
          <w:rFonts w:hint="eastAsia"/>
        </w:rPr>
      </w:pPr>
      <w:bookmarkStart w:id="17" w:name="heading_17"/>
      <w:r>
        <w:rPr>
          <w:rFonts w:ascii="Arial" w:eastAsia="等线" w:hAnsi="Arial" w:cs="Arial"/>
          <w:b/>
          <w:sz w:val="30"/>
        </w:rPr>
        <w:t>4</w:t>
      </w:r>
      <w:r>
        <w:rPr>
          <w:rFonts w:ascii="Arial" w:eastAsia="等线" w:hAnsi="Arial" w:cs="Arial"/>
          <w:b/>
          <w:sz w:val="30"/>
        </w:rPr>
        <w:t>、地产结算</w:t>
      </w:r>
      <w:bookmarkEnd w:id="17"/>
    </w:p>
    <w:tbl>
      <w:tblPr>
        <w:tblW w:w="0" w:type="auto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280"/>
      </w:tblGrid>
      <w:tr w:rsidR="00B11A4F" w14:paraId="75EEDDC3" w14:textId="77777777" w:rsidTr="00ED5513">
        <w:tc>
          <w:tcPr>
            <w:tcW w:w="8280" w:type="dxa"/>
            <w:shd w:val="clear" w:color="auto" w:fill="F0F4FF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626574B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</w:rPr>
              <w:t>截止</w:t>
            </w:r>
            <w:r>
              <w:rPr>
                <w:rFonts w:ascii="Arial" w:eastAsia="等线" w:hAnsi="Arial" w:cs="Arial"/>
              </w:rPr>
              <w:t>3</w:t>
            </w:r>
            <w:r>
              <w:rPr>
                <w:rFonts w:ascii="Arial" w:eastAsia="等线" w:hAnsi="Arial" w:cs="Arial"/>
              </w:rPr>
              <w:t>月底期末余额</w:t>
            </w:r>
            <w:r>
              <w:rPr>
                <w:rFonts w:ascii="Arial" w:eastAsia="等线" w:hAnsi="Arial" w:cs="Arial"/>
              </w:rPr>
              <w:t>8158</w:t>
            </w:r>
            <w:r>
              <w:rPr>
                <w:rFonts w:ascii="Arial" w:eastAsia="等线" w:hAnsi="Arial" w:cs="Arial"/>
              </w:rPr>
              <w:t>万，其中期初余额</w:t>
            </w:r>
            <w:r>
              <w:rPr>
                <w:rFonts w:ascii="Arial" w:eastAsia="等线" w:hAnsi="Arial" w:cs="Arial"/>
              </w:rPr>
              <w:t>9985</w:t>
            </w:r>
            <w:r>
              <w:rPr>
                <w:rFonts w:ascii="Arial" w:eastAsia="等线" w:hAnsi="Arial" w:cs="Arial"/>
              </w:rPr>
              <w:t>万，新增累计应收</w:t>
            </w:r>
            <w:r>
              <w:rPr>
                <w:rFonts w:ascii="Arial" w:eastAsia="等线" w:hAnsi="Arial" w:cs="Arial"/>
              </w:rPr>
              <w:t>786</w:t>
            </w:r>
            <w:r>
              <w:rPr>
                <w:rFonts w:ascii="Arial" w:eastAsia="等线" w:hAnsi="Arial" w:cs="Arial"/>
              </w:rPr>
              <w:t>万，累计回款</w:t>
            </w:r>
            <w:r>
              <w:rPr>
                <w:rFonts w:ascii="Arial" w:eastAsia="等线" w:hAnsi="Arial" w:cs="Arial"/>
              </w:rPr>
              <w:t>2427</w:t>
            </w:r>
            <w:r>
              <w:rPr>
                <w:rFonts w:ascii="Arial" w:eastAsia="等线" w:hAnsi="Arial" w:cs="Arial"/>
              </w:rPr>
              <w:t>万，新增工抵</w:t>
            </w:r>
            <w:r>
              <w:rPr>
                <w:rFonts w:ascii="Arial" w:eastAsia="等线" w:hAnsi="Arial" w:cs="Arial"/>
              </w:rPr>
              <w:t>186</w:t>
            </w:r>
            <w:r>
              <w:rPr>
                <w:rFonts w:ascii="Arial" w:eastAsia="等线" w:hAnsi="Arial" w:cs="Arial"/>
              </w:rPr>
              <w:t>万。</w:t>
            </w:r>
          </w:p>
          <w:p w14:paraId="37EFD826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</w:rPr>
              <w:t>1-3</w:t>
            </w:r>
            <w:r>
              <w:rPr>
                <w:rFonts w:ascii="Arial" w:eastAsia="等线" w:hAnsi="Arial" w:cs="Arial"/>
              </w:rPr>
              <w:t>月整体累计新增</w:t>
            </w:r>
            <w:r>
              <w:rPr>
                <w:rFonts w:ascii="Arial" w:eastAsia="等线" w:hAnsi="Arial" w:cs="Arial"/>
              </w:rPr>
              <w:t>760.38</w:t>
            </w:r>
            <w:r>
              <w:rPr>
                <w:rFonts w:ascii="Arial" w:eastAsia="等线" w:hAnsi="Arial" w:cs="Arial"/>
              </w:rPr>
              <w:t>万，累计回款</w:t>
            </w:r>
            <w:r>
              <w:rPr>
                <w:rFonts w:ascii="Arial" w:eastAsia="等线" w:hAnsi="Arial" w:cs="Arial"/>
              </w:rPr>
              <w:t>235.67</w:t>
            </w:r>
            <w:r>
              <w:rPr>
                <w:rFonts w:ascii="Arial" w:eastAsia="等线" w:hAnsi="Arial" w:cs="Arial"/>
              </w:rPr>
              <w:t>万，累计收缴率</w:t>
            </w:r>
            <w:r>
              <w:rPr>
                <w:rFonts w:ascii="Arial" w:eastAsia="等线" w:hAnsi="Arial" w:cs="Arial"/>
              </w:rPr>
              <w:t>30.99%</w:t>
            </w:r>
          </w:p>
          <w:p w14:paraId="0744060C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</w:rPr>
              <w:t>其中各区域累计新增</w:t>
            </w:r>
            <w:r>
              <w:rPr>
                <w:rFonts w:ascii="Arial" w:eastAsia="等线" w:hAnsi="Arial" w:cs="Arial"/>
              </w:rPr>
              <w:t>642.29</w:t>
            </w:r>
            <w:r>
              <w:rPr>
                <w:rFonts w:ascii="Arial" w:eastAsia="等线" w:hAnsi="Arial" w:cs="Arial"/>
              </w:rPr>
              <w:t>万，累计回款</w:t>
            </w:r>
            <w:r>
              <w:rPr>
                <w:rFonts w:ascii="Arial" w:eastAsia="等线" w:hAnsi="Arial" w:cs="Arial"/>
              </w:rPr>
              <w:t>136.22</w:t>
            </w:r>
            <w:r>
              <w:rPr>
                <w:rFonts w:ascii="Arial" w:eastAsia="等线" w:hAnsi="Arial" w:cs="Arial"/>
              </w:rPr>
              <w:t>万，累计收缴率</w:t>
            </w:r>
            <w:r>
              <w:rPr>
                <w:rFonts w:ascii="Arial" w:eastAsia="等线" w:hAnsi="Arial" w:cs="Arial"/>
              </w:rPr>
              <w:t>21.21%</w:t>
            </w:r>
            <w:r>
              <w:rPr>
                <w:rFonts w:ascii="Arial" w:eastAsia="等线" w:hAnsi="Arial" w:cs="Arial"/>
              </w:rPr>
              <w:t>。</w:t>
            </w:r>
          </w:p>
          <w:p w14:paraId="57A89E79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  <w:b/>
              </w:rPr>
              <w:t>西南：</w:t>
            </w:r>
            <w:r>
              <w:rPr>
                <w:rFonts w:ascii="Arial" w:eastAsia="等线" w:hAnsi="Arial" w:cs="Arial"/>
              </w:rPr>
              <w:t>本月增加开发商物业费</w:t>
            </w:r>
            <w:r>
              <w:rPr>
                <w:rFonts w:ascii="Arial" w:eastAsia="等线" w:hAnsi="Arial" w:cs="Arial"/>
              </w:rPr>
              <w:t>40.68</w:t>
            </w:r>
            <w:r>
              <w:rPr>
                <w:rFonts w:ascii="Arial" w:eastAsia="等线" w:hAnsi="Arial" w:cs="Arial"/>
              </w:rPr>
              <w:t>万，售场服务费</w:t>
            </w:r>
            <w:r>
              <w:rPr>
                <w:rFonts w:ascii="Arial" w:eastAsia="等线" w:hAnsi="Arial" w:cs="Arial"/>
              </w:rPr>
              <w:t>6.86</w:t>
            </w:r>
            <w:r>
              <w:rPr>
                <w:rFonts w:ascii="Arial" w:eastAsia="等线" w:hAnsi="Arial" w:cs="Arial"/>
              </w:rPr>
              <w:t>万，行政外包费</w:t>
            </w:r>
            <w:r>
              <w:rPr>
                <w:rFonts w:ascii="Arial" w:eastAsia="等线" w:hAnsi="Arial" w:cs="Arial"/>
              </w:rPr>
              <w:t>6.41</w:t>
            </w:r>
            <w:r>
              <w:rPr>
                <w:rFonts w:ascii="Arial" w:eastAsia="等线" w:hAnsi="Arial" w:cs="Arial"/>
              </w:rPr>
              <w:t>万，冲销其他委托服务（垃圾清运费）</w:t>
            </w:r>
            <w:r>
              <w:rPr>
                <w:rFonts w:ascii="Arial" w:eastAsia="等线" w:hAnsi="Arial" w:cs="Arial"/>
              </w:rPr>
              <w:t>0.45</w:t>
            </w:r>
            <w:r>
              <w:rPr>
                <w:rFonts w:ascii="Arial" w:eastAsia="等线" w:hAnsi="Arial" w:cs="Arial"/>
              </w:rPr>
              <w:t>万；</w:t>
            </w:r>
          </w:p>
          <w:p w14:paraId="7AD476EC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</w:rPr>
              <w:t>华西：本月增加开发商物业费</w:t>
            </w:r>
            <w:r>
              <w:rPr>
                <w:rFonts w:ascii="Arial" w:eastAsia="等线" w:hAnsi="Arial" w:cs="Arial"/>
              </w:rPr>
              <w:t>8.63</w:t>
            </w:r>
            <w:r>
              <w:rPr>
                <w:rFonts w:ascii="Arial" w:eastAsia="等线" w:hAnsi="Arial" w:cs="Arial"/>
              </w:rPr>
              <w:t>万、其他委托服务费</w:t>
            </w:r>
            <w:r>
              <w:rPr>
                <w:rFonts w:ascii="Arial" w:eastAsia="等线" w:hAnsi="Arial" w:cs="Arial"/>
              </w:rPr>
              <w:t>63.43</w:t>
            </w:r>
            <w:r>
              <w:rPr>
                <w:rFonts w:ascii="Arial" w:eastAsia="等线" w:hAnsi="Arial" w:cs="Arial"/>
              </w:rPr>
              <w:t>万（厨师服务费及单一业权费用），售场及开办费</w:t>
            </w:r>
            <w:r>
              <w:rPr>
                <w:rFonts w:ascii="Arial" w:eastAsia="等线" w:hAnsi="Arial" w:cs="Arial"/>
              </w:rPr>
              <w:t>11.74</w:t>
            </w:r>
            <w:r>
              <w:rPr>
                <w:rFonts w:ascii="Arial" w:eastAsia="等线" w:hAnsi="Arial" w:cs="Arial"/>
              </w:rPr>
              <w:t>万；</w:t>
            </w:r>
          </w:p>
          <w:p w14:paraId="43E33C50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</w:rPr>
              <w:lastRenderedPageBreak/>
              <w:t>华中：本月增加水电费</w:t>
            </w:r>
            <w:r>
              <w:rPr>
                <w:rFonts w:ascii="Arial" w:eastAsia="等线" w:hAnsi="Arial" w:cs="Arial"/>
              </w:rPr>
              <w:t>5.5</w:t>
            </w:r>
            <w:r>
              <w:rPr>
                <w:rFonts w:ascii="Arial" w:eastAsia="等线" w:hAnsi="Arial" w:cs="Arial"/>
              </w:rPr>
              <w:t>万，冲销以前年度其他委托服务费</w:t>
            </w:r>
            <w:r>
              <w:rPr>
                <w:rFonts w:ascii="Arial" w:eastAsia="等线" w:hAnsi="Arial" w:cs="Arial"/>
              </w:rPr>
              <w:t>10.95</w:t>
            </w:r>
            <w:r>
              <w:rPr>
                <w:rFonts w:ascii="Arial" w:eastAsia="等线" w:hAnsi="Arial" w:cs="Arial"/>
              </w:rPr>
              <w:t>万；</w:t>
            </w:r>
          </w:p>
          <w:p w14:paraId="7F8D9736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</w:rPr>
              <w:t>东纬：本月增加房修款</w:t>
            </w:r>
            <w:r>
              <w:rPr>
                <w:rFonts w:ascii="Arial" w:eastAsia="等线" w:hAnsi="Arial" w:cs="Arial"/>
              </w:rPr>
              <w:t>54.64</w:t>
            </w:r>
            <w:r>
              <w:rPr>
                <w:rFonts w:ascii="Arial" w:eastAsia="等线" w:hAnsi="Arial" w:cs="Arial"/>
              </w:rPr>
              <w:t>万；</w:t>
            </w:r>
          </w:p>
        </w:tc>
      </w:tr>
    </w:tbl>
    <w:p w14:paraId="67BE7873" w14:textId="77777777" w:rsidR="00B11A4F" w:rsidRDefault="00B11A4F" w:rsidP="00B11A4F">
      <w:pPr>
        <w:spacing w:before="120" w:after="120" w:line="288" w:lineRule="auto"/>
        <w:rPr>
          <w:rFonts w:hint="eastAsia"/>
        </w:rPr>
      </w:pPr>
      <w:r>
        <w:object w:dxaOrig="8280" w:dyaOrig="3940" w14:anchorId="4779C73C">
          <v:shape id="_x0000_i1034" type="#_x0000_t75" style="width:414.25pt;height:196.85pt;mso-width-percent:0;mso-height-percent:0;mso-width-percent:0;mso-height-percent:0" o:ole="">
            <v:imagedata r:id="rId45" o:title=""/>
          </v:shape>
          <o:OLEObject Type="Embed" ProgID="Excel.Sheet.12" ShapeID="_x0000_i1034" DrawAspect="Icon" ObjectID="_1807967401" r:id="rId46"/>
        </w:object>
      </w:r>
    </w:p>
    <w:p w14:paraId="111FC24D" w14:textId="77777777" w:rsidR="00B11A4F" w:rsidRDefault="00B11A4F" w:rsidP="00B11A4F">
      <w:pPr>
        <w:spacing w:after="120"/>
        <w:jc w:val="center"/>
        <w:rPr>
          <w:rFonts w:hint="eastAsia"/>
        </w:rPr>
      </w:pPr>
      <w:r>
        <w:rPr>
          <w:rFonts w:ascii="Arial" w:eastAsia="等线" w:hAnsi="Arial" w:cs="Arial"/>
          <w:b/>
        </w:rPr>
        <w:t>点击图片可查看完整电子表格</w:t>
      </w:r>
    </w:p>
    <w:p w14:paraId="0A6DB461" w14:textId="77777777" w:rsidR="00B11A4F" w:rsidRDefault="00B11A4F" w:rsidP="00B11A4F">
      <w:pPr>
        <w:spacing w:before="320" w:after="120" w:line="288" w:lineRule="auto"/>
        <w:outlineLvl w:val="1"/>
        <w:rPr>
          <w:rFonts w:hint="eastAsia"/>
        </w:rPr>
      </w:pPr>
      <w:bookmarkStart w:id="18" w:name="heading_18"/>
      <w:r>
        <w:rPr>
          <w:rFonts w:ascii="Arial" w:eastAsia="等线" w:hAnsi="Arial" w:cs="Arial"/>
          <w:b/>
          <w:sz w:val="32"/>
        </w:rPr>
        <w:t>五、专项</w:t>
      </w:r>
      <w:bookmarkEnd w:id="18"/>
    </w:p>
    <w:p w14:paraId="2DADADC1" w14:textId="77777777" w:rsidR="00B11A4F" w:rsidRDefault="00B11A4F" w:rsidP="00B11A4F">
      <w:pPr>
        <w:spacing w:before="300" w:after="120" w:line="288" w:lineRule="auto"/>
        <w:outlineLvl w:val="2"/>
        <w:rPr>
          <w:rFonts w:hint="eastAsia"/>
        </w:rPr>
      </w:pPr>
      <w:bookmarkStart w:id="19" w:name="heading_19"/>
      <w:r>
        <w:rPr>
          <w:rFonts w:ascii="Arial" w:eastAsia="等线" w:hAnsi="Arial" w:cs="Arial"/>
          <w:b/>
          <w:sz w:val="30"/>
        </w:rPr>
        <w:t>1</w:t>
      </w:r>
      <w:r>
        <w:rPr>
          <w:rFonts w:ascii="Arial" w:eastAsia="等线" w:hAnsi="Arial" w:cs="Arial"/>
          <w:b/>
          <w:sz w:val="30"/>
        </w:rPr>
        <w:t>、高风险项目</w:t>
      </w:r>
      <w:bookmarkEnd w:id="19"/>
    </w:p>
    <w:tbl>
      <w:tblPr>
        <w:tblW w:w="0" w:type="auto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280"/>
      </w:tblGrid>
      <w:tr w:rsidR="00B11A4F" w14:paraId="32D65532" w14:textId="77777777" w:rsidTr="00ED5513">
        <w:tc>
          <w:tcPr>
            <w:tcW w:w="8280" w:type="dxa"/>
            <w:shd w:val="clear" w:color="auto" w:fill="E1EAFF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AEF87A5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  <w:b/>
              </w:rPr>
              <w:t>第</w:t>
            </w:r>
            <w:r>
              <w:rPr>
                <w:rFonts w:ascii="Arial" w:eastAsia="等线" w:hAnsi="Arial" w:cs="Arial"/>
                <w:b/>
              </w:rPr>
              <w:t>1)</w:t>
            </w:r>
            <w:r>
              <w:rPr>
                <w:rFonts w:ascii="Arial" w:eastAsia="等线" w:hAnsi="Arial" w:cs="Arial"/>
                <w:b/>
              </w:rPr>
              <w:t>部分</w:t>
            </w:r>
            <w:r>
              <w:rPr>
                <w:rFonts w:ascii="Arial" w:eastAsia="等线" w:hAnsi="Arial" w:cs="Arial"/>
                <w:b/>
              </w:rPr>
              <w:t>: 2025</w:t>
            </w:r>
            <w:r>
              <w:rPr>
                <w:rFonts w:ascii="Arial" w:eastAsia="等线" w:hAnsi="Arial" w:cs="Arial"/>
                <w:b/>
              </w:rPr>
              <w:t>年高风险项目</w:t>
            </w:r>
          </w:p>
          <w:p w14:paraId="5233D088" w14:textId="77777777" w:rsidR="00B11A4F" w:rsidRDefault="00B11A4F" w:rsidP="00ED5513">
            <w:pPr>
              <w:numPr>
                <w:ilvl w:val="0"/>
                <w:numId w:val="35"/>
              </w:num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</w:rPr>
              <w:t>共有</w:t>
            </w:r>
            <w:r>
              <w:rPr>
                <w:rFonts w:ascii="Arial" w:eastAsia="等线" w:hAnsi="Arial" w:cs="Arial"/>
                <w:b/>
                <w:i/>
              </w:rPr>
              <w:t>23</w:t>
            </w:r>
            <w:r>
              <w:rPr>
                <w:rFonts w:ascii="Arial" w:eastAsia="等线" w:hAnsi="Arial" w:cs="Arial"/>
                <w:b/>
                <w:i/>
              </w:rPr>
              <w:t>个</w:t>
            </w:r>
            <w:r>
              <w:rPr>
                <w:rFonts w:ascii="Arial" w:eastAsia="等线" w:hAnsi="Arial" w:cs="Arial"/>
              </w:rPr>
              <w:t>高风险项目：西南</w:t>
            </w:r>
            <w:r>
              <w:rPr>
                <w:rFonts w:ascii="Arial" w:eastAsia="等线" w:hAnsi="Arial" w:cs="Arial"/>
              </w:rPr>
              <w:t>5</w:t>
            </w:r>
            <w:r>
              <w:rPr>
                <w:rFonts w:ascii="Arial" w:eastAsia="等线" w:hAnsi="Arial" w:cs="Arial"/>
              </w:rPr>
              <w:t>个、华西</w:t>
            </w:r>
            <w:r>
              <w:rPr>
                <w:rFonts w:ascii="Arial" w:eastAsia="等线" w:hAnsi="Arial" w:cs="Arial"/>
              </w:rPr>
              <w:t>7</w:t>
            </w:r>
            <w:r>
              <w:rPr>
                <w:rFonts w:ascii="Arial" w:eastAsia="等线" w:hAnsi="Arial" w:cs="Arial"/>
              </w:rPr>
              <w:t>个、华中</w:t>
            </w:r>
            <w:r>
              <w:rPr>
                <w:rFonts w:ascii="Arial" w:eastAsia="等线" w:hAnsi="Arial" w:cs="Arial"/>
              </w:rPr>
              <w:t>1</w:t>
            </w:r>
            <w:r>
              <w:rPr>
                <w:rFonts w:ascii="Arial" w:eastAsia="等线" w:hAnsi="Arial" w:cs="Arial"/>
              </w:rPr>
              <w:t>个、华东</w:t>
            </w:r>
            <w:r>
              <w:rPr>
                <w:rFonts w:ascii="Arial" w:eastAsia="等线" w:hAnsi="Arial" w:cs="Arial"/>
              </w:rPr>
              <w:t>8</w:t>
            </w:r>
            <w:r>
              <w:rPr>
                <w:rFonts w:ascii="Arial" w:eastAsia="等线" w:hAnsi="Arial" w:cs="Arial"/>
              </w:rPr>
              <w:t>个、</w:t>
            </w:r>
            <w:r>
              <w:rPr>
                <w:rFonts w:ascii="Arial" w:eastAsia="等线" w:hAnsi="Arial" w:cs="Arial"/>
              </w:rPr>
              <w:t>GSN2</w:t>
            </w:r>
            <w:r>
              <w:rPr>
                <w:rFonts w:ascii="Arial" w:eastAsia="等线" w:hAnsi="Arial" w:cs="Arial"/>
              </w:rPr>
              <w:t>个；</w:t>
            </w:r>
          </w:p>
          <w:p w14:paraId="28D3DA88" w14:textId="77777777" w:rsidR="00B11A4F" w:rsidRDefault="00B11A4F" w:rsidP="00ED5513">
            <w:pPr>
              <w:numPr>
                <w:ilvl w:val="0"/>
                <w:numId w:val="36"/>
              </w:num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</w:rPr>
              <w:t>其中</w:t>
            </w:r>
            <w:r>
              <w:rPr>
                <w:rFonts w:ascii="Arial" w:eastAsia="等线" w:hAnsi="Arial" w:cs="Arial"/>
                <w:b/>
                <w:i/>
              </w:rPr>
              <w:t>12</w:t>
            </w:r>
            <w:r>
              <w:rPr>
                <w:rFonts w:ascii="Arial" w:eastAsia="等线" w:hAnsi="Arial" w:cs="Arial"/>
                <w:b/>
                <w:i/>
              </w:rPr>
              <w:t>个</w:t>
            </w:r>
            <w:r>
              <w:rPr>
                <w:rFonts w:ascii="Arial" w:eastAsia="等线" w:hAnsi="Arial" w:cs="Arial"/>
              </w:rPr>
              <w:t>项目属于</w:t>
            </w:r>
            <w:r>
              <w:rPr>
                <w:rFonts w:ascii="Arial" w:eastAsia="等线" w:hAnsi="Arial" w:cs="Arial"/>
              </w:rPr>
              <w:t>2024</w:t>
            </w:r>
            <w:r>
              <w:rPr>
                <w:rFonts w:ascii="Arial" w:eastAsia="等线" w:hAnsi="Arial" w:cs="Arial"/>
              </w:rPr>
              <w:t>年高风险项目仍未消除风险的，有</w:t>
            </w:r>
            <w:r>
              <w:rPr>
                <w:rFonts w:ascii="Arial" w:eastAsia="等线" w:hAnsi="Arial" w:cs="Arial"/>
                <w:b/>
                <w:i/>
              </w:rPr>
              <w:t>11</w:t>
            </w:r>
            <w:r>
              <w:rPr>
                <w:rFonts w:ascii="Arial" w:eastAsia="等线" w:hAnsi="Arial" w:cs="Arial"/>
                <w:b/>
                <w:i/>
              </w:rPr>
              <w:t>个</w:t>
            </w:r>
            <w:r>
              <w:rPr>
                <w:rFonts w:ascii="Arial" w:eastAsia="等线" w:hAnsi="Arial" w:cs="Arial"/>
              </w:rPr>
              <w:t>项目属于新增的高风险项目；</w:t>
            </w:r>
          </w:p>
          <w:p w14:paraId="6273672D" w14:textId="77777777" w:rsidR="00B11A4F" w:rsidRDefault="00B11A4F" w:rsidP="00ED5513">
            <w:pPr>
              <w:numPr>
                <w:ilvl w:val="0"/>
                <w:numId w:val="37"/>
              </w:num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  <w:b/>
                <w:i/>
              </w:rPr>
              <w:t>6</w:t>
            </w:r>
            <w:r>
              <w:rPr>
                <w:rFonts w:ascii="Arial" w:eastAsia="等线" w:hAnsi="Arial" w:cs="Arial"/>
                <w:b/>
                <w:i/>
              </w:rPr>
              <w:t>个</w:t>
            </w:r>
            <w:r>
              <w:rPr>
                <w:rFonts w:ascii="Arial" w:eastAsia="等线" w:hAnsi="Arial" w:cs="Arial"/>
              </w:rPr>
              <w:t>双高风险项目、</w:t>
            </w:r>
            <w:r>
              <w:rPr>
                <w:rFonts w:ascii="Arial" w:eastAsia="等线" w:hAnsi="Arial" w:cs="Arial"/>
                <w:b/>
                <w:i/>
              </w:rPr>
              <w:t>3</w:t>
            </w:r>
            <w:r>
              <w:rPr>
                <w:rFonts w:ascii="Arial" w:eastAsia="等线" w:hAnsi="Arial" w:cs="Arial"/>
                <w:b/>
                <w:i/>
              </w:rPr>
              <w:t>个</w:t>
            </w:r>
            <w:r>
              <w:rPr>
                <w:rFonts w:ascii="Arial" w:eastAsia="等线" w:hAnsi="Arial" w:cs="Arial"/>
              </w:rPr>
              <w:t>毛利高风险项目、</w:t>
            </w:r>
            <w:r>
              <w:rPr>
                <w:rFonts w:ascii="Arial" w:eastAsia="等线" w:hAnsi="Arial" w:cs="Arial"/>
                <w:b/>
                <w:i/>
              </w:rPr>
              <w:t>14</w:t>
            </w:r>
            <w:r>
              <w:rPr>
                <w:rFonts w:ascii="Arial" w:eastAsia="等线" w:hAnsi="Arial" w:cs="Arial"/>
                <w:b/>
                <w:i/>
              </w:rPr>
              <w:t>个</w:t>
            </w:r>
            <w:r>
              <w:rPr>
                <w:rFonts w:ascii="Arial" w:eastAsia="等线" w:hAnsi="Arial" w:cs="Arial"/>
              </w:rPr>
              <w:t>现金高风险项目</w:t>
            </w:r>
          </w:p>
          <w:p w14:paraId="004A060A" w14:textId="77777777" w:rsidR="00B11A4F" w:rsidRDefault="00B11A4F" w:rsidP="00ED5513">
            <w:pPr>
              <w:numPr>
                <w:ilvl w:val="0"/>
                <w:numId w:val="38"/>
              </w:num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</w:rPr>
              <w:t>收入同比</w:t>
            </w:r>
            <w:r>
              <w:rPr>
                <w:rFonts w:ascii="Arial" w:eastAsia="等线" w:hAnsi="Arial" w:cs="Arial"/>
              </w:rPr>
              <w:t>+116</w:t>
            </w:r>
            <w:r>
              <w:rPr>
                <w:rFonts w:ascii="Arial" w:eastAsia="等线" w:hAnsi="Arial" w:cs="Arial"/>
              </w:rPr>
              <w:t>万，毛利同比</w:t>
            </w:r>
            <w:r>
              <w:rPr>
                <w:rFonts w:ascii="Arial" w:eastAsia="等线" w:hAnsi="Arial" w:cs="Arial"/>
              </w:rPr>
              <w:t>-2</w:t>
            </w:r>
            <w:r>
              <w:rPr>
                <w:rFonts w:ascii="Arial" w:eastAsia="等线" w:hAnsi="Arial" w:cs="Arial"/>
              </w:rPr>
              <w:t>万，毛利同比下降的区域为西南区域、华西区域</w:t>
            </w:r>
          </w:p>
        </w:tc>
      </w:tr>
    </w:tbl>
    <w:p w14:paraId="638F3568" w14:textId="77777777" w:rsidR="00B11A4F" w:rsidRDefault="00B11A4F" w:rsidP="00B11A4F">
      <w:pPr>
        <w:spacing w:before="120" w:after="120" w:line="288" w:lineRule="auto"/>
        <w:rPr>
          <w:rFonts w:hint="eastAsia"/>
        </w:rPr>
      </w:pPr>
      <w:r>
        <w:object w:dxaOrig="8280" w:dyaOrig="3000" w14:anchorId="25DD2243">
          <v:shape id="_x0000_i1035" type="#_x0000_t75" style="width:414.25pt;height:149.9pt;mso-width-percent:0;mso-height-percent:0;mso-width-percent:0;mso-height-percent:0" o:ole="">
            <v:imagedata r:id="rId47" o:title=""/>
          </v:shape>
          <o:OLEObject Type="Embed" ProgID="Excel.Sheet.12" ShapeID="_x0000_i1035" DrawAspect="Icon" ObjectID="_1807967402" r:id="rId48"/>
        </w:object>
      </w:r>
    </w:p>
    <w:p w14:paraId="0800C1A2" w14:textId="77777777" w:rsidR="00B11A4F" w:rsidRDefault="00B11A4F" w:rsidP="00B11A4F">
      <w:pPr>
        <w:spacing w:after="120"/>
        <w:jc w:val="center"/>
        <w:rPr>
          <w:rFonts w:hint="eastAsia"/>
        </w:rPr>
      </w:pPr>
      <w:r>
        <w:rPr>
          <w:rFonts w:ascii="Arial" w:eastAsia="等线" w:hAnsi="Arial" w:cs="Arial"/>
          <w:b/>
        </w:rPr>
        <w:t>点击图片可查看完整电子表格</w:t>
      </w:r>
    </w:p>
    <w:p w14:paraId="20111814" w14:textId="77777777" w:rsidR="00B11A4F" w:rsidRDefault="00B11A4F" w:rsidP="00B11A4F">
      <w:pPr>
        <w:spacing w:before="120" w:after="120" w:line="288" w:lineRule="auto"/>
        <w:rPr>
          <w:rFonts w:hint="eastAsia"/>
        </w:rPr>
      </w:pPr>
    </w:p>
    <w:tbl>
      <w:tblPr>
        <w:tblW w:w="0" w:type="auto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280"/>
      </w:tblGrid>
      <w:tr w:rsidR="00B11A4F" w14:paraId="6573901D" w14:textId="77777777" w:rsidTr="00ED5513">
        <w:tc>
          <w:tcPr>
            <w:tcW w:w="8280" w:type="dxa"/>
            <w:shd w:val="clear" w:color="auto" w:fill="E1EAFF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AD581E5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  <w:b/>
              </w:rPr>
              <w:t>第</w:t>
            </w:r>
            <w:r>
              <w:rPr>
                <w:rFonts w:ascii="Arial" w:eastAsia="等线" w:hAnsi="Arial" w:cs="Arial"/>
                <w:b/>
              </w:rPr>
              <w:t>2)</w:t>
            </w:r>
            <w:r>
              <w:rPr>
                <w:rFonts w:ascii="Arial" w:eastAsia="等线" w:hAnsi="Arial" w:cs="Arial"/>
                <w:b/>
              </w:rPr>
              <w:t>部分</w:t>
            </w:r>
            <w:r>
              <w:rPr>
                <w:rFonts w:ascii="Arial" w:eastAsia="等线" w:hAnsi="Arial" w:cs="Arial"/>
                <w:b/>
              </w:rPr>
              <w:t>: 2024</w:t>
            </w:r>
            <w:r>
              <w:rPr>
                <w:rFonts w:ascii="Arial" w:eastAsia="等线" w:hAnsi="Arial" w:cs="Arial"/>
                <w:b/>
              </w:rPr>
              <w:t>年高风险降为中风险项目（</w:t>
            </w:r>
            <w:r>
              <w:rPr>
                <w:rFonts w:ascii="Arial" w:eastAsia="等线" w:hAnsi="Arial" w:cs="Arial"/>
                <w:b/>
              </w:rPr>
              <w:t>22-24</w:t>
            </w:r>
            <w:r>
              <w:rPr>
                <w:rFonts w:ascii="Arial" w:eastAsia="等线" w:hAnsi="Arial" w:cs="Arial"/>
                <w:b/>
              </w:rPr>
              <w:t>年累计为负）</w:t>
            </w:r>
          </w:p>
          <w:p w14:paraId="7BE504BB" w14:textId="77777777" w:rsidR="00B11A4F" w:rsidRDefault="00B11A4F" w:rsidP="00ED5513">
            <w:pPr>
              <w:numPr>
                <w:ilvl w:val="0"/>
                <w:numId w:val="39"/>
              </w:num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  <w:b/>
                <w:i/>
              </w:rPr>
              <w:t>10</w:t>
            </w:r>
            <w:r>
              <w:rPr>
                <w:rFonts w:ascii="Arial" w:eastAsia="等线" w:hAnsi="Arial" w:cs="Arial"/>
                <w:b/>
                <w:i/>
              </w:rPr>
              <w:t>个</w:t>
            </w:r>
            <w:r>
              <w:rPr>
                <w:rFonts w:ascii="Arial" w:eastAsia="等线" w:hAnsi="Arial" w:cs="Arial"/>
              </w:rPr>
              <w:t>中风险项目，判定标准：</w:t>
            </w:r>
            <w:r>
              <w:rPr>
                <w:rFonts w:ascii="Arial" w:eastAsia="等线" w:hAnsi="Arial" w:cs="Arial"/>
              </w:rPr>
              <w:t>2024</w:t>
            </w:r>
            <w:r>
              <w:rPr>
                <w:rFonts w:ascii="Arial" w:eastAsia="等线" w:hAnsi="Arial" w:cs="Arial"/>
              </w:rPr>
              <w:t>年列入高风险的项目，</w:t>
            </w:r>
            <w:r>
              <w:rPr>
                <w:rFonts w:ascii="Arial" w:eastAsia="等线" w:hAnsi="Arial" w:cs="Arial"/>
              </w:rPr>
              <w:t>2024</w:t>
            </w:r>
            <w:r>
              <w:rPr>
                <w:rFonts w:ascii="Arial" w:eastAsia="等线" w:hAnsi="Arial" w:cs="Arial"/>
              </w:rPr>
              <w:t>年实现年度毛利</w:t>
            </w:r>
            <w:r>
              <w:rPr>
                <w:rFonts w:ascii="Arial" w:eastAsia="等线" w:hAnsi="Arial" w:cs="Arial"/>
              </w:rPr>
              <w:t>&amp;</w:t>
            </w:r>
            <w:r>
              <w:rPr>
                <w:rFonts w:ascii="Arial" w:eastAsia="等线" w:hAnsi="Arial" w:cs="Arial"/>
              </w:rPr>
              <w:t>现金流回正，判定为风险等级下降，但</w:t>
            </w:r>
            <w:r>
              <w:rPr>
                <w:rFonts w:ascii="Arial" w:eastAsia="等线" w:hAnsi="Arial" w:cs="Arial"/>
              </w:rPr>
              <w:t>2022-2024</w:t>
            </w:r>
            <w:r>
              <w:rPr>
                <w:rFonts w:ascii="Arial" w:eastAsia="等线" w:hAnsi="Arial" w:cs="Arial"/>
              </w:rPr>
              <w:t>年累计毛利或累计现金流仍然为负。西南</w:t>
            </w:r>
            <w:r>
              <w:rPr>
                <w:rFonts w:ascii="Arial" w:eastAsia="等线" w:hAnsi="Arial" w:cs="Arial"/>
              </w:rPr>
              <w:t>3</w:t>
            </w:r>
            <w:r>
              <w:rPr>
                <w:rFonts w:ascii="Arial" w:eastAsia="等线" w:hAnsi="Arial" w:cs="Arial"/>
              </w:rPr>
              <w:t>个、华西</w:t>
            </w:r>
            <w:r>
              <w:rPr>
                <w:rFonts w:ascii="Arial" w:eastAsia="等线" w:hAnsi="Arial" w:cs="Arial"/>
              </w:rPr>
              <w:t>3</w:t>
            </w:r>
            <w:r>
              <w:rPr>
                <w:rFonts w:ascii="Arial" w:eastAsia="等线" w:hAnsi="Arial" w:cs="Arial"/>
              </w:rPr>
              <w:t>个、华中</w:t>
            </w:r>
            <w:r>
              <w:rPr>
                <w:rFonts w:ascii="Arial" w:eastAsia="等线" w:hAnsi="Arial" w:cs="Arial"/>
              </w:rPr>
              <w:t>3</w:t>
            </w:r>
            <w:r>
              <w:rPr>
                <w:rFonts w:ascii="Arial" w:eastAsia="等线" w:hAnsi="Arial" w:cs="Arial"/>
              </w:rPr>
              <w:t>个、</w:t>
            </w:r>
            <w:r>
              <w:rPr>
                <w:rFonts w:ascii="Arial" w:eastAsia="等线" w:hAnsi="Arial" w:cs="Arial"/>
              </w:rPr>
              <w:t>GSN1</w:t>
            </w:r>
            <w:r>
              <w:rPr>
                <w:rFonts w:ascii="Arial" w:eastAsia="等线" w:hAnsi="Arial" w:cs="Arial"/>
              </w:rPr>
              <w:t>个。</w:t>
            </w:r>
          </w:p>
          <w:p w14:paraId="1BF37245" w14:textId="77777777" w:rsidR="00B11A4F" w:rsidRDefault="00B11A4F" w:rsidP="00ED5513">
            <w:pPr>
              <w:numPr>
                <w:ilvl w:val="0"/>
                <w:numId w:val="40"/>
              </w:num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</w:rPr>
              <w:t>收入同比</w:t>
            </w:r>
            <w:r>
              <w:rPr>
                <w:rFonts w:ascii="Arial" w:eastAsia="等线" w:hAnsi="Arial" w:cs="Arial"/>
              </w:rPr>
              <w:t>+12</w:t>
            </w:r>
            <w:r>
              <w:rPr>
                <w:rFonts w:ascii="Arial" w:eastAsia="等线" w:hAnsi="Arial" w:cs="Arial"/>
              </w:rPr>
              <w:t>万，毛利同比</w:t>
            </w:r>
            <w:r>
              <w:rPr>
                <w:rFonts w:ascii="Arial" w:eastAsia="等线" w:hAnsi="Arial" w:cs="Arial"/>
              </w:rPr>
              <w:t>+69</w:t>
            </w:r>
            <w:r>
              <w:rPr>
                <w:rFonts w:ascii="Arial" w:eastAsia="等线" w:hAnsi="Arial" w:cs="Arial"/>
              </w:rPr>
              <w:t>万，仅</w:t>
            </w:r>
            <w:r>
              <w:rPr>
                <w:rFonts w:ascii="Arial" w:eastAsia="等线" w:hAnsi="Arial" w:cs="Arial"/>
              </w:rPr>
              <w:t>GSN</w:t>
            </w:r>
            <w:r>
              <w:rPr>
                <w:rFonts w:ascii="Arial" w:eastAsia="等线" w:hAnsi="Arial" w:cs="Arial"/>
              </w:rPr>
              <w:t>（常熟沙家浜）毛利同比下降</w:t>
            </w:r>
          </w:p>
        </w:tc>
      </w:tr>
    </w:tbl>
    <w:p w14:paraId="1D6C9A94" w14:textId="77777777" w:rsidR="00B11A4F" w:rsidRDefault="00B11A4F" w:rsidP="00B11A4F">
      <w:pPr>
        <w:spacing w:before="120" w:after="120" w:line="288" w:lineRule="auto"/>
        <w:rPr>
          <w:rFonts w:hint="eastAsia"/>
        </w:rPr>
      </w:pPr>
      <w:r>
        <w:object w:dxaOrig="8280" w:dyaOrig="2620" w14:anchorId="2F783989">
          <v:shape id="_x0000_i1036" type="#_x0000_t75" style="width:414.25pt;height:130.8pt;mso-width-percent:0;mso-height-percent:0;mso-width-percent:0;mso-height-percent:0" o:ole="">
            <v:imagedata r:id="rId49" o:title=""/>
          </v:shape>
          <o:OLEObject Type="Embed" ProgID="Excel.Sheet.12" ShapeID="_x0000_i1036" DrawAspect="Icon" ObjectID="_1807967403" r:id="rId50"/>
        </w:object>
      </w:r>
    </w:p>
    <w:p w14:paraId="6A72E4C6" w14:textId="77777777" w:rsidR="00B11A4F" w:rsidRDefault="00B11A4F" w:rsidP="00B11A4F">
      <w:pPr>
        <w:spacing w:after="120"/>
        <w:jc w:val="center"/>
        <w:rPr>
          <w:rFonts w:hint="eastAsia"/>
        </w:rPr>
      </w:pPr>
      <w:r>
        <w:rPr>
          <w:rFonts w:ascii="Arial" w:eastAsia="等线" w:hAnsi="Arial" w:cs="Arial"/>
          <w:b/>
        </w:rPr>
        <w:t>点击图片可查看完整电子表格</w:t>
      </w:r>
    </w:p>
    <w:p w14:paraId="54BF64EF" w14:textId="77777777" w:rsidR="00B11A4F" w:rsidRDefault="00B11A4F" w:rsidP="00B11A4F">
      <w:pPr>
        <w:spacing w:before="120" w:after="120" w:line="288" w:lineRule="auto"/>
        <w:rPr>
          <w:rFonts w:hint="eastAsia"/>
        </w:rPr>
      </w:pPr>
    </w:p>
    <w:tbl>
      <w:tblPr>
        <w:tblW w:w="0" w:type="auto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280"/>
      </w:tblGrid>
      <w:tr w:rsidR="00B11A4F" w14:paraId="04D9AD72" w14:textId="77777777" w:rsidTr="00ED5513">
        <w:tc>
          <w:tcPr>
            <w:tcW w:w="8280" w:type="dxa"/>
            <w:shd w:val="clear" w:color="auto" w:fill="E1EAFF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D8FF8F8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  <w:b/>
              </w:rPr>
              <w:t>第</w:t>
            </w:r>
            <w:r>
              <w:rPr>
                <w:rFonts w:ascii="Arial" w:eastAsia="等线" w:hAnsi="Arial" w:cs="Arial"/>
                <w:b/>
              </w:rPr>
              <w:t>3)</w:t>
            </w:r>
            <w:r>
              <w:rPr>
                <w:rFonts w:ascii="Arial" w:eastAsia="等线" w:hAnsi="Arial" w:cs="Arial"/>
                <w:b/>
              </w:rPr>
              <w:t>部分</w:t>
            </w:r>
            <w:r>
              <w:rPr>
                <w:rFonts w:ascii="Arial" w:eastAsia="等线" w:hAnsi="Arial" w:cs="Arial"/>
                <w:b/>
              </w:rPr>
              <w:t>:  2024</w:t>
            </w:r>
            <w:r>
              <w:rPr>
                <w:rFonts w:ascii="Arial" w:eastAsia="等线" w:hAnsi="Arial" w:cs="Arial"/>
                <w:b/>
              </w:rPr>
              <w:t>年高风险</w:t>
            </w:r>
            <w:r>
              <w:rPr>
                <w:rFonts w:ascii="Arial" w:eastAsia="等线" w:hAnsi="Arial" w:cs="Arial"/>
                <w:b/>
              </w:rPr>
              <w:t>-</w:t>
            </w:r>
            <w:r>
              <w:rPr>
                <w:rFonts w:ascii="Arial" w:eastAsia="等线" w:hAnsi="Arial" w:cs="Arial"/>
                <w:b/>
              </w:rPr>
              <w:t>未消除风险，但已退场（持续关注回款）</w:t>
            </w:r>
          </w:p>
          <w:p w14:paraId="274F1B43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</w:rPr>
              <w:t>10</w:t>
            </w:r>
            <w:r>
              <w:rPr>
                <w:rFonts w:ascii="Arial" w:eastAsia="等线" w:hAnsi="Arial" w:cs="Arial"/>
              </w:rPr>
              <w:t>个项目，截止</w:t>
            </w:r>
            <w:r>
              <w:rPr>
                <w:rFonts w:ascii="Arial" w:eastAsia="等线" w:hAnsi="Arial" w:cs="Arial"/>
              </w:rPr>
              <w:t>2024</w:t>
            </w:r>
            <w:r>
              <w:rPr>
                <w:rFonts w:ascii="Arial" w:eastAsia="等线" w:hAnsi="Arial" w:cs="Arial"/>
              </w:rPr>
              <w:t>年</w:t>
            </w:r>
            <w:r>
              <w:rPr>
                <w:rFonts w:ascii="Arial" w:eastAsia="等线" w:hAnsi="Arial" w:cs="Arial"/>
              </w:rPr>
              <w:t>12</w:t>
            </w:r>
            <w:r>
              <w:rPr>
                <w:rFonts w:ascii="Arial" w:eastAsia="等线" w:hAnsi="Arial" w:cs="Arial"/>
              </w:rPr>
              <w:t>月</w:t>
            </w:r>
            <w:r>
              <w:rPr>
                <w:rFonts w:ascii="Arial" w:eastAsia="等线" w:hAnsi="Arial" w:cs="Arial"/>
              </w:rPr>
              <w:t>31</w:t>
            </w:r>
            <w:r>
              <w:rPr>
                <w:rFonts w:ascii="Arial" w:eastAsia="等线" w:hAnsi="Arial" w:cs="Arial"/>
              </w:rPr>
              <w:t>日欠款</w:t>
            </w:r>
            <w:r>
              <w:rPr>
                <w:rFonts w:ascii="Arial" w:eastAsia="等线" w:hAnsi="Arial" w:cs="Arial"/>
                <w:b/>
                <w:i/>
              </w:rPr>
              <w:t>2,324</w:t>
            </w:r>
            <w:r>
              <w:rPr>
                <w:rFonts w:ascii="Arial" w:eastAsia="等线" w:hAnsi="Arial" w:cs="Arial"/>
                <w:b/>
                <w:i/>
              </w:rPr>
              <w:t>万</w:t>
            </w:r>
            <w:r>
              <w:rPr>
                <w:rFonts w:ascii="Arial" w:eastAsia="等线" w:hAnsi="Arial" w:cs="Arial"/>
              </w:rPr>
              <w:t>；</w:t>
            </w:r>
          </w:p>
          <w:p w14:paraId="20D592AA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</w:rPr>
              <w:t>2025</w:t>
            </w:r>
            <w:r>
              <w:rPr>
                <w:rFonts w:ascii="Arial" w:eastAsia="等线" w:hAnsi="Arial" w:cs="Arial"/>
              </w:rPr>
              <w:t>年新增欠款</w:t>
            </w:r>
            <w:r>
              <w:rPr>
                <w:rFonts w:ascii="Arial" w:eastAsia="等线" w:hAnsi="Arial" w:cs="Arial"/>
                <w:b/>
                <w:i/>
              </w:rPr>
              <w:t>+1</w:t>
            </w:r>
            <w:r>
              <w:rPr>
                <w:rFonts w:ascii="Arial" w:eastAsia="等线" w:hAnsi="Arial" w:cs="Arial"/>
                <w:b/>
                <w:i/>
              </w:rPr>
              <w:t>万</w:t>
            </w:r>
            <w:r>
              <w:rPr>
                <w:rFonts w:ascii="Arial" w:eastAsia="等线" w:hAnsi="Arial" w:cs="Arial"/>
              </w:rPr>
              <w:t>（上海</w:t>
            </w:r>
            <w:r>
              <w:rPr>
                <w:rFonts w:ascii="Arial" w:eastAsia="等线" w:hAnsi="Arial" w:cs="Arial"/>
              </w:rPr>
              <w:t>-</w:t>
            </w:r>
            <w:r>
              <w:rPr>
                <w:rFonts w:ascii="Arial" w:eastAsia="等线" w:hAnsi="Arial" w:cs="Arial"/>
              </w:rPr>
              <w:t>朗阅项目</w:t>
            </w:r>
            <w:r>
              <w:rPr>
                <w:rFonts w:ascii="Arial" w:eastAsia="等线" w:hAnsi="Arial" w:cs="Arial"/>
              </w:rPr>
              <w:t xml:space="preserve"> 1</w:t>
            </w:r>
            <w:r>
              <w:rPr>
                <w:rFonts w:ascii="Arial" w:eastAsia="等线" w:hAnsi="Arial" w:cs="Arial"/>
              </w:rPr>
              <w:t>万）；</w:t>
            </w:r>
          </w:p>
          <w:p w14:paraId="3C683583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</w:rPr>
              <w:t>2025</w:t>
            </w:r>
            <w:r>
              <w:rPr>
                <w:rFonts w:ascii="Arial" w:eastAsia="等线" w:hAnsi="Arial" w:cs="Arial"/>
              </w:rPr>
              <w:t>年累计回款</w:t>
            </w:r>
            <w:r>
              <w:rPr>
                <w:rFonts w:ascii="Arial" w:eastAsia="等线" w:hAnsi="Arial" w:cs="Arial"/>
                <w:b/>
                <w:i/>
              </w:rPr>
              <w:t>173</w:t>
            </w:r>
            <w:r>
              <w:rPr>
                <w:rFonts w:ascii="Arial" w:eastAsia="等线" w:hAnsi="Arial" w:cs="Arial"/>
                <w:b/>
                <w:i/>
              </w:rPr>
              <w:t>万</w:t>
            </w:r>
            <w:r>
              <w:rPr>
                <w:rFonts w:ascii="Arial" w:eastAsia="等线" w:hAnsi="Arial" w:cs="Arial"/>
              </w:rPr>
              <w:t>，剩余欠款</w:t>
            </w:r>
            <w:r>
              <w:rPr>
                <w:rFonts w:ascii="Arial" w:eastAsia="等线" w:hAnsi="Arial" w:cs="Arial"/>
                <w:b/>
                <w:i/>
              </w:rPr>
              <w:t>2,152</w:t>
            </w:r>
            <w:r>
              <w:rPr>
                <w:rFonts w:ascii="Arial" w:eastAsia="等线" w:hAnsi="Arial" w:cs="Arial"/>
                <w:b/>
                <w:i/>
              </w:rPr>
              <w:t>万</w:t>
            </w:r>
            <w:r>
              <w:rPr>
                <w:rFonts w:ascii="Arial" w:eastAsia="等线" w:hAnsi="Arial" w:cs="Arial"/>
              </w:rPr>
              <w:t>。</w:t>
            </w:r>
          </w:p>
        </w:tc>
      </w:tr>
    </w:tbl>
    <w:p w14:paraId="2DDFB380" w14:textId="77777777" w:rsidR="00B11A4F" w:rsidRDefault="00B11A4F" w:rsidP="00B11A4F">
      <w:pPr>
        <w:spacing w:before="300" w:after="120" w:line="288" w:lineRule="auto"/>
        <w:outlineLvl w:val="2"/>
        <w:rPr>
          <w:rFonts w:hint="eastAsia"/>
        </w:rPr>
      </w:pPr>
      <w:bookmarkStart w:id="20" w:name="heading_20"/>
      <w:r>
        <w:rPr>
          <w:rFonts w:ascii="Arial" w:eastAsia="等线" w:hAnsi="Arial" w:cs="Arial"/>
          <w:b/>
          <w:sz w:val="30"/>
        </w:rPr>
        <w:t>2</w:t>
      </w:r>
      <w:r>
        <w:rPr>
          <w:rFonts w:ascii="Arial" w:eastAsia="等线" w:hAnsi="Arial" w:cs="Arial"/>
          <w:b/>
          <w:sz w:val="30"/>
        </w:rPr>
        <w:t>、存量项目毛利率</w:t>
      </w:r>
      <w:bookmarkEnd w:id="20"/>
    </w:p>
    <w:p w14:paraId="79F5FB1B" w14:textId="77777777" w:rsidR="00B11A4F" w:rsidRDefault="00B11A4F" w:rsidP="00B11A4F">
      <w:pPr>
        <w:spacing w:before="260" w:after="120" w:line="288" w:lineRule="auto"/>
        <w:outlineLvl w:val="3"/>
        <w:rPr>
          <w:rFonts w:hint="eastAsia"/>
        </w:rPr>
      </w:pPr>
      <w:bookmarkStart w:id="21" w:name="heading_21"/>
      <w:r>
        <w:rPr>
          <w:rFonts w:ascii="Arial" w:eastAsia="等线" w:hAnsi="Arial" w:cs="Arial"/>
          <w:b/>
          <w:sz w:val="28"/>
        </w:rPr>
        <w:lastRenderedPageBreak/>
        <w:t>累计达成（毛利</w:t>
      </w:r>
      <w:r>
        <w:rPr>
          <w:rFonts w:ascii="Arial" w:eastAsia="等线" w:hAnsi="Arial" w:cs="Arial"/>
          <w:b/>
          <w:sz w:val="28"/>
        </w:rPr>
        <w:t>/</w:t>
      </w:r>
      <w:r>
        <w:rPr>
          <w:rFonts w:ascii="Arial" w:eastAsia="等线" w:hAnsi="Arial" w:cs="Arial"/>
          <w:b/>
          <w:sz w:val="28"/>
        </w:rPr>
        <w:t>毛利率）</w:t>
      </w:r>
      <w:bookmarkEnd w:id="21"/>
    </w:p>
    <w:tbl>
      <w:tblPr>
        <w:tblW w:w="0" w:type="auto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280"/>
      </w:tblGrid>
      <w:tr w:rsidR="00B11A4F" w14:paraId="322FE9A1" w14:textId="77777777" w:rsidTr="00ED5513">
        <w:tc>
          <w:tcPr>
            <w:tcW w:w="8280" w:type="dxa"/>
            <w:shd w:val="clear" w:color="auto" w:fill="F0F4FF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CAF3131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</w:rPr>
              <w:t>区域</w:t>
            </w:r>
            <w:r>
              <w:rPr>
                <w:rFonts w:ascii="Arial" w:eastAsia="等线" w:hAnsi="Arial" w:cs="Arial"/>
              </w:rPr>
              <w:t xml:space="preserve"> </w:t>
            </w:r>
            <w:r>
              <w:rPr>
                <w:rFonts w:ascii="Arial" w:eastAsia="等线" w:hAnsi="Arial" w:cs="Arial"/>
              </w:rPr>
              <w:t>存量项目</w:t>
            </w:r>
            <w:r>
              <w:rPr>
                <w:rFonts w:ascii="Arial" w:eastAsia="等线" w:hAnsi="Arial" w:cs="Arial"/>
              </w:rPr>
              <w:t>1-3</w:t>
            </w:r>
            <w:r>
              <w:rPr>
                <w:rFonts w:ascii="Arial" w:eastAsia="等线" w:hAnsi="Arial" w:cs="Arial"/>
              </w:rPr>
              <w:t>月达成毛利率</w:t>
            </w:r>
            <w:r>
              <w:rPr>
                <w:rFonts w:ascii="Arial" w:eastAsia="等线" w:hAnsi="Arial" w:cs="Arial"/>
                <w:b/>
              </w:rPr>
              <w:t>19.6%</w:t>
            </w:r>
            <w:r>
              <w:rPr>
                <w:rFonts w:ascii="Arial" w:eastAsia="等线" w:hAnsi="Arial" w:cs="Arial"/>
              </w:rPr>
              <w:t>，较去年同期</w:t>
            </w:r>
            <w:r>
              <w:rPr>
                <w:rFonts w:ascii="Arial" w:eastAsia="等线" w:hAnsi="Arial" w:cs="Arial"/>
                <w:b/>
              </w:rPr>
              <w:t>-3.6%</w:t>
            </w:r>
            <w:r>
              <w:rPr>
                <w:rFonts w:ascii="Arial" w:eastAsia="等线" w:hAnsi="Arial" w:cs="Arial"/>
              </w:rPr>
              <w:t>。</w:t>
            </w:r>
          </w:p>
          <w:p w14:paraId="17FF24B5" w14:textId="77777777" w:rsidR="00B11A4F" w:rsidRDefault="00B11A4F" w:rsidP="00ED5513">
            <w:pPr>
              <w:numPr>
                <w:ilvl w:val="0"/>
                <w:numId w:val="41"/>
              </w:num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</w:rPr>
              <w:t>24</w:t>
            </w:r>
            <w:r>
              <w:rPr>
                <w:rFonts w:ascii="Arial" w:eastAsia="等线" w:hAnsi="Arial" w:cs="Arial"/>
              </w:rPr>
              <w:t>年含空置收入约</w:t>
            </w:r>
            <w:r>
              <w:rPr>
                <w:rFonts w:ascii="Arial" w:eastAsia="等线" w:hAnsi="Arial" w:cs="Arial"/>
              </w:rPr>
              <w:t>747</w:t>
            </w:r>
            <w:r>
              <w:rPr>
                <w:rFonts w:ascii="Arial" w:eastAsia="等线" w:hAnsi="Arial" w:cs="Arial"/>
              </w:rPr>
              <w:t>万，</w:t>
            </w:r>
            <w:r>
              <w:rPr>
                <w:rFonts w:ascii="Arial" w:eastAsia="等线" w:hAnsi="Arial" w:cs="Arial"/>
              </w:rPr>
              <w:t>25</w:t>
            </w:r>
            <w:r>
              <w:rPr>
                <w:rFonts w:ascii="Arial" w:eastAsia="等线" w:hAnsi="Arial" w:cs="Arial"/>
              </w:rPr>
              <w:t>年结算往年空置</w:t>
            </w:r>
            <w:r>
              <w:rPr>
                <w:rFonts w:ascii="Arial" w:eastAsia="等线" w:hAnsi="Arial" w:cs="Arial"/>
              </w:rPr>
              <w:t>438</w:t>
            </w:r>
            <w:r>
              <w:rPr>
                <w:rFonts w:ascii="Arial" w:eastAsia="等线" w:hAnsi="Arial" w:cs="Arial"/>
              </w:rPr>
              <w:t>万。</w:t>
            </w:r>
            <w:r>
              <w:rPr>
                <w:rFonts w:ascii="Arial" w:eastAsia="等线" w:hAnsi="Arial" w:cs="Arial"/>
              </w:rPr>
              <w:t>25</w:t>
            </w:r>
            <w:r>
              <w:rPr>
                <w:rFonts w:ascii="Arial" w:eastAsia="等线" w:hAnsi="Arial" w:cs="Arial"/>
              </w:rPr>
              <w:t>年剔除空置后毛利率</w:t>
            </w:r>
            <w:r>
              <w:rPr>
                <w:rFonts w:ascii="Arial" w:eastAsia="等线" w:hAnsi="Arial" w:cs="Arial"/>
                <w:b/>
                <w:u w:val="single"/>
              </w:rPr>
              <w:t>18.2%</w:t>
            </w:r>
            <w:r>
              <w:rPr>
                <w:rFonts w:ascii="Arial" w:eastAsia="等线" w:hAnsi="Arial" w:cs="Arial"/>
              </w:rPr>
              <w:t>，</w:t>
            </w:r>
            <w:r>
              <w:rPr>
                <w:rFonts w:ascii="Arial" w:eastAsia="等线" w:hAnsi="Arial" w:cs="Arial"/>
              </w:rPr>
              <w:t>24</w:t>
            </w:r>
            <w:r>
              <w:rPr>
                <w:rFonts w:ascii="Arial" w:eastAsia="等线" w:hAnsi="Arial" w:cs="Arial"/>
              </w:rPr>
              <w:t>年剔除空置收入后毛利率为</w:t>
            </w:r>
            <w:r>
              <w:rPr>
                <w:rFonts w:ascii="Arial" w:eastAsia="等线" w:hAnsi="Arial" w:cs="Arial"/>
                <w:b/>
              </w:rPr>
              <w:t>20.8%</w:t>
            </w:r>
            <w:r>
              <w:rPr>
                <w:rFonts w:ascii="Arial" w:eastAsia="等线" w:hAnsi="Arial" w:cs="Arial"/>
              </w:rPr>
              <w:t>，</w:t>
            </w:r>
            <w:r>
              <w:rPr>
                <w:rFonts w:ascii="Arial" w:eastAsia="等线" w:hAnsi="Arial" w:cs="Arial"/>
              </w:rPr>
              <w:t>25</w:t>
            </w:r>
            <w:r>
              <w:rPr>
                <w:rFonts w:ascii="Arial" w:eastAsia="等线" w:hAnsi="Arial" w:cs="Arial"/>
              </w:rPr>
              <w:t>年同口径对比</w:t>
            </w:r>
            <w:r>
              <w:rPr>
                <w:rFonts w:ascii="Arial" w:eastAsia="等线" w:hAnsi="Arial" w:cs="Arial"/>
                <w:b/>
                <w:u w:val="single"/>
              </w:rPr>
              <w:t xml:space="preserve"> -2.5%</w:t>
            </w:r>
          </w:p>
        </w:tc>
      </w:tr>
    </w:tbl>
    <w:p w14:paraId="73228FF7" w14:textId="77777777" w:rsidR="00B11A4F" w:rsidRDefault="00B11A4F" w:rsidP="00B11A4F">
      <w:pPr>
        <w:rPr>
          <w:rFonts w:hint="eastAsia"/>
        </w:rPr>
      </w:pPr>
    </w:p>
    <w:tbl>
      <w:tblPr>
        <w:tblW w:w="0" w:type="auto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280"/>
      </w:tblGrid>
      <w:tr w:rsidR="00B11A4F" w14:paraId="40769E8B" w14:textId="77777777" w:rsidTr="00ED5513">
        <w:tc>
          <w:tcPr>
            <w:tcW w:w="8280" w:type="dxa"/>
            <w:shd w:val="clear" w:color="auto" w:fill="E1EAFF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FF9E5B4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</w:rPr>
              <w:t xml:space="preserve">GSN </w:t>
            </w:r>
            <w:r>
              <w:rPr>
                <w:rFonts w:ascii="Arial" w:eastAsia="等线" w:hAnsi="Arial" w:cs="Arial"/>
              </w:rPr>
              <w:t>存量项目</w:t>
            </w:r>
            <w:r>
              <w:rPr>
                <w:rFonts w:ascii="Arial" w:eastAsia="等线" w:hAnsi="Arial" w:cs="Arial"/>
              </w:rPr>
              <w:t>1-3</w:t>
            </w:r>
            <w:r>
              <w:rPr>
                <w:rFonts w:ascii="Arial" w:eastAsia="等线" w:hAnsi="Arial" w:cs="Arial"/>
              </w:rPr>
              <w:t>月达成毛利额</w:t>
            </w:r>
            <w:r>
              <w:rPr>
                <w:rFonts w:ascii="Arial" w:eastAsia="等线" w:hAnsi="Arial" w:cs="Arial"/>
              </w:rPr>
              <w:t>511</w:t>
            </w:r>
            <w:r>
              <w:rPr>
                <w:rFonts w:ascii="Arial" w:eastAsia="等线" w:hAnsi="Arial" w:cs="Arial"/>
              </w:rPr>
              <w:t>万，较去年同期</w:t>
            </w:r>
            <w:r>
              <w:rPr>
                <w:rFonts w:ascii="Arial" w:eastAsia="等线" w:hAnsi="Arial" w:cs="Arial"/>
              </w:rPr>
              <w:t>+51</w:t>
            </w:r>
            <w:r>
              <w:rPr>
                <w:rFonts w:ascii="Arial" w:eastAsia="等线" w:hAnsi="Arial" w:cs="Arial"/>
              </w:rPr>
              <w:t>万</w:t>
            </w:r>
          </w:p>
          <w:p w14:paraId="00EDDE52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</w:rPr>
              <w:t>医疗</w:t>
            </w:r>
            <w:r>
              <w:rPr>
                <w:rFonts w:ascii="Arial" w:eastAsia="等线" w:hAnsi="Arial" w:cs="Arial"/>
              </w:rPr>
              <w:t xml:space="preserve"> </w:t>
            </w:r>
            <w:r>
              <w:rPr>
                <w:rFonts w:ascii="Arial" w:eastAsia="等线" w:hAnsi="Arial" w:cs="Arial"/>
              </w:rPr>
              <w:t>存量项目</w:t>
            </w:r>
            <w:r>
              <w:rPr>
                <w:rFonts w:ascii="Arial" w:eastAsia="等线" w:hAnsi="Arial" w:cs="Arial"/>
              </w:rPr>
              <w:t>1-3</w:t>
            </w:r>
            <w:r>
              <w:rPr>
                <w:rFonts w:ascii="Arial" w:eastAsia="等线" w:hAnsi="Arial" w:cs="Arial"/>
              </w:rPr>
              <w:t>月达成毛利额</w:t>
            </w:r>
            <w:r>
              <w:rPr>
                <w:rFonts w:ascii="Arial" w:eastAsia="等线" w:hAnsi="Arial" w:cs="Arial"/>
              </w:rPr>
              <w:t>129</w:t>
            </w:r>
            <w:r>
              <w:rPr>
                <w:rFonts w:ascii="Arial" w:eastAsia="等线" w:hAnsi="Arial" w:cs="Arial"/>
              </w:rPr>
              <w:t>万，较去年同期</w:t>
            </w:r>
            <w:r>
              <w:rPr>
                <w:rFonts w:ascii="Arial" w:eastAsia="等线" w:hAnsi="Arial" w:cs="Arial"/>
              </w:rPr>
              <w:t>+45</w:t>
            </w:r>
            <w:r>
              <w:rPr>
                <w:rFonts w:ascii="Arial" w:eastAsia="等线" w:hAnsi="Arial" w:cs="Arial"/>
              </w:rPr>
              <w:t>万</w:t>
            </w:r>
          </w:p>
        </w:tc>
      </w:tr>
    </w:tbl>
    <w:p w14:paraId="21AD2187" w14:textId="77777777" w:rsidR="00B11A4F" w:rsidRDefault="00B11A4F" w:rsidP="00B11A4F">
      <w:pPr>
        <w:spacing w:before="120" w:after="120" w:line="288" w:lineRule="auto"/>
        <w:rPr>
          <w:rFonts w:hint="eastAsia"/>
        </w:rPr>
      </w:pPr>
      <w:r>
        <w:object w:dxaOrig="8280" w:dyaOrig="3940" w14:anchorId="32440467">
          <v:shape id="_x0000_i1037" type="#_x0000_t75" style="width:414.25pt;height:196.85pt;mso-width-percent:0;mso-height-percent:0;mso-width-percent:0;mso-height-percent:0" o:ole="">
            <v:imagedata r:id="rId51" o:title=""/>
          </v:shape>
          <o:OLEObject Type="Embed" ProgID="Excel.Sheet.12" ShapeID="_x0000_i1037" DrawAspect="Icon" ObjectID="_1807967404" r:id="rId52"/>
        </w:object>
      </w:r>
    </w:p>
    <w:p w14:paraId="09EBED9F" w14:textId="77777777" w:rsidR="00B11A4F" w:rsidRDefault="00B11A4F" w:rsidP="00B11A4F">
      <w:pPr>
        <w:spacing w:after="120"/>
        <w:jc w:val="center"/>
        <w:rPr>
          <w:rFonts w:hint="eastAsia"/>
        </w:rPr>
      </w:pPr>
      <w:r>
        <w:rPr>
          <w:rFonts w:ascii="Arial" w:eastAsia="等线" w:hAnsi="Arial" w:cs="Arial"/>
          <w:b/>
        </w:rPr>
        <w:t>点击图片可查看完整电子表格</w:t>
      </w:r>
    </w:p>
    <w:p w14:paraId="3B079B5E" w14:textId="77777777" w:rsidR="00B11A4F" w:rsidRDefault="00B11A4F" w:rsidP="00B11A4F">
      <w:pPr>
        <w:spacing w:before="120" w:after="120" w:line="288" w:lineRule="auto"/>
        <w:rPr>
          <w:rFonts w:hint="eastAsia"/>
        </w:rPr>
      </w:pPr>
    </w:p>
    <w:p w14:paraId="2DE03E3D" w14:textId="77777777" w:rsidR="00B11A4F" w:rsidRDefault="00B11A4F" w:rsidP="00B11A4F">
      <w:pPr>
        <w:spacing w:before="260" w:after="120" w:line="288" w:lineRule="auto"/>
        <w:outlineLvl w:val="3"/>
        <w:rPr>
          <w:rFonts w:hint="eastAsia"/>
        </w:rPr>
      </w:pPr>
      <w:bookmarkStart w:id="22" w:name="heading_22"/>
      <w:r>
        <w:rPr>
          <w:rFonts w:ascii="Arial" w:eastAsia="等线" w:hAnsi="Arial" w:cs="Arial"/>
          <w:b/>
          <w:sz w:val="28"/>
        </w:rPr>
        <w:t>提升进展（毛利</w:t>
      </w:r>
      <w:r>
        <w:rPr>
          <w:rFonts w:ascii="Arial" w:eastAsia="等线" w:hAnsi="Arial" w:cs="Arial"/>
          <w:b/>
          <w:sz w:val="28"/>
        </w:rPr>
        <w:t>/</w:t>
      </w:r>
      <w:r>
        <w:rPr>
          <w:rFonts w:ascii="Arial" w:eastAsia="等线" w:hAnsi="Arial" w:cs="Arial"/>
          <w:b/>
          <w:sz w:val="28"/>
        </w:rPr>
        <w:t>措施）</w:t>
      </w:r>
      <w:bookmarkEnd w:id="22"/>
    </w:p>
    <w:tbl>
      <w:tblPr>
        <w:tblW w:w="0" w:type="auto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280"/>
      </w:tblGrid>
      <w:tr w:rsidR="00B11A4F" w14:paraId="3D2F742A" w14:textId="77777777" w:rsidTr="00ED5513">
        <w:tc>
          <w:tcPr>
            <w:tcW w:w="8280" w:type="dxa"/>
            <w:shd w:val="clear" w:color="auto" w:fill="F0F4FF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EC082E1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</w:rPr>
              <w:t>3</w:t>
            </w:r>
            <w:r>
              <w:rPr>
                <w:rFonts w:ascii="Arial" w:eastAsia="等线" w:hAnsi="Arial" w:cs="Arial"/>
              </w:rPr>
              <w:t>月底，各区域及</w:t>
            </w:r>
            <w:r>
              <w:rPr>
                <w:rFonts w:ascii="Arial" w:eastAsia="等线" w:hAnsi="Arial" w:cs="Arial"/>
              </w:rPr>
              <w:t>BU</w:t>
            </w:r>
            <w:r>
              <w:rPr>
                <w:rFonts w:ascii="Arial" w:eastAsia="等线" w:hAnsi="Arial" w:cs="Arial"/>
              </w:rPr>
              <w:t>已根据</w:t>
            </w:r>
            <w:r>
              <w:rPr>
                <w:rFonts w:ascii="Arial" w:eastAsia="等线" w:hAnsi="Arial" w:cs="Arial"/>
              </w:rPr>
              <w:t>3</w:t>
            </w:r>
            <w:r>
              <w:rPr>
                <w:rFonts w:ascii="Arial" w:eastAsia="等线" w:hAnsi="Arial" w:cs="Arial"/>
              </w:rPr>
              <w:t>月</w:t>
            </w:r>
            <w:r>
              <w:rPr>
                <w:rFonts w:ascii="Arial" w:eastAsia="等线" w:hAnsi="Arial" w:cs="Arial"/>
              </w:rPr>
              <w:t>20</w:t>
            </w:r>
            <w:r>
              <w:rPr>
                <w:rFonts w:ascii="Arial" w:eastAsia="等线" w:hAnsi="Arial" w:cs="Arial"/>
              </w:rPr>
              <w:t>日评审意见，完成存量项目毛利目标、提升措施修订定稿，</w:t>
            </w:r>
            <w:r>
              <w:rPr>
                <w:rFonts w:ascii="Arial" w:eastAsia="等线" w:hAnsi="Arial" w:cs="Arial"/>
              </w:rPr>
              <w:t>4</w:t>
            </w:r>
            <w:r>
              <w:rPr>
                <w:rFonts w:ascii="Arial" w:eastAsia="等线" w:hAnsi="Arial" w:cs="Arial"/>
              </w:rPr>
              <w:t>月起将每月跟进各战区</w:t>
            </w:r>
            <w:r>
              <w:rPr>
                <w:rFonts w:ascii="Arial" w:eastAsia="等线" w:hAnsi="Arial" w:cs="Arial"/>
              </w:rPr>
              <w:t>/BU</w:t>
            </w:r>
            <w:r>
              <w:rPr>
                <w:rFonts w:ascii="Arial" w:eastAsia="等线" w:hAnsi="Arial" w:cs="Arial"/>
              </w:rPr>
              <w:t>毛利提升措施及金额达成、预警，定期组织复盘；</w:t>
            </w:r>
            <w:r>
              <w:rPr>
                <w:rFonts w:ascii="Arial" w:eastAsia="等线" w:hAnsi="Arial" w:cs="Arial"/>
                <w:b/>
              </w:rPr>
              <w:t>目标分解情况如下</w:t>
            </w:r>
            <w:r>
              <w:rPr>
                <w:rFonts w:ascii="Arial" w:eastAsia="等线" w:hAnsi="Arial" w:cs="Arial"/>
              </w:rPr>
              <w:t>：</w:t>
            </w:r>
          </w:p>
          <w:p w14:paraId="0A69A79E" w14:textId="77777777" w:rsidR="00B11A4F" w:rsidRDefault="00B11A4F" w:rsidP="00ED5513">
            <w:pPr>
              <w:numPr>
                <w:ilvl w:val="0"/>
                <w:numId w:val="42"/>
              </w:num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</w:rPr>
              <w:t>战区：毛利提升目标</w:t>
            </w:r>
            <w:r>
              <w:rPr>
                <w:rFonts w:ascii="Arial" w:eastAsia="等线" w:hAnsi="Arial" w:cs="Arial"/>
                <w:b/>
                <w:color w:val="245BDB"/>
                <w:u w:val="single"/>
              </w:rPr>
              <w:t>1,091</w:t>
            </w:r>
            <w:r>
              <w:rPr>
                <w:rFonts w:ascii="Arial" w:eastAsia="等线" w:hAnsi="Arial" w:cs="Arial"/>
              </w:rPr>
              <w:t>万，措施提升</w:t>
            </w:r>
            <w:r>
              <w:rPr>
                <w:rFonts w:ascii="Arial" w:eastAsia="等线" w:hAnsi="Arial" w:cs="Arial"/>
                <w:b/>
                <w:color w:val="245BDB"/>
                <w:u w:val="single"/>
              </w:rPr>
              <w:t>1,705</w:t>
            </w:r>
            <w:r>
              <w:rPr>
                <w:rFonts w:ascii="Arial" w:eastAsia="等线" w:hAnsi="Arial" w:cs="Arial"/>
              </w:rPr>
              <w:t>万（其中集团统筹措施实际拆解</w:t>
            </w:r>
            <w:r>
              <w:rPr>
                <w:rFonts w:ascii="Arial" w:eastAsia="等线" w:hAnsi="Arial" w:cs="Arial"/>
                <w:color w:val="245BDB"/>
                <w:u w:val="single"/>
              </w:rPr>
              <w:t>555.2</w:t>
            </w:r>
            <w:r>
              <w:rPr>
                <w:rFonts w:ascii="Arial" w:eastAsia="等线" w:hAnsi="Arial" w:cs="Arial"/>
              </w:rPr>
              <w:t>万），超目标</w:t>
            </w:r>
            <w:r>
              <w:rPr>
                <w:rFonts w:ascii="Arial" w:eastAsia="等线" w:hAnsi="Arial" w:cs="Arial"/>
                <w:b/>
                <w:color w:val="2EA121"/>
                <w:u w:val="single"/>
              </w:rPr>
              <w:t>614</w:t>
            </w:r>
            <w:r>
              <w:rPr>
                <w:rFonts w:ascii="Arial" w:eastAsia="等线" w:hAnsi="Arial" w:cs="Arial"/>
              </w:rPr>
              <w:t>万；提升后毛利率较去年同期</w:t>
            </w:r>
            <w:r>
              <w:rPr>
                <w:rFonts w:ascii="Arial" w:eastAsia="等线" w:hAnsi="Arial" w:cs="Arial"/>
                <w:color w:val="2EA121"/>
              </w:rPr>
              <w:t>+0.7%</w:t>
            </w:r>
            <w:r>
              <w:rPr>
                <w:rFonts w:ascii="Arial" w:eastAsia="等线" w:hAnsi="Arial" w:cs="Arial"/>
              </w:rPr>
              <w:t>，较预算</w:t>
            </w:r>
            <w:r>
              <w:rPr>
                <w:rFonts w:ascii="Arial" w:eastAsia="等线" w:hAnsi="Arial" w:cs="Arial"/>
                <w:color w:val="2EA121"/>
              </w:rPr>
              <w:t>+0.7%</w:t>
            </w:r>
            <w:r>
              <w:rPr>
                <w:rFonts w:ascii="Arial" w:eastAsia="等线" w:hAnsi="Arial" w:cs="Arial"/>
                <w:color w:val="2EA121"/>
              </w:rPr>
              <w:t>；</w:t>
            </w:r>
          </w:p>
          <w:p w14:paraId="124FFC84" w14:textId="77777777" w:rsidR="00B11A4F" w:rsidRDefault="00B11A4F" w:rsidP="00ED5513">
            <w:pPr>
              <w:numPr>
                <w:ilvl w:val="0"/>
                <w:numId w:val="43"/>
              </w:num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</w:rPr>
              <w:t>BU</w:t>
            </w:r>
            <w:r>
              <w:rPr>
                <w:rFonts w:ascii="Arial" w:eastAsia="等线" w:hAnsi="Arial" w:cs="Arial"/>
              </w:rPr>
              <w:t>：毛利提升目标</w:t>
            </w:r>
            <w:r>
              <w:rPr>
                <w:rFonts w:ascii="Arial" w:eastAsia="等线" w:hAnsi="Arial" w:cs="Arial"/>
                <w:b/>
                <w:color w:val="245BDB"/>
                <w:u w:val="single"/>
              </w:rPr>
              <w:t>247</w:t>
            </w:r>
            <w:r>
              <w:rPr>
                <w:rFonts w:ascii="Arial" w:eastAsia="等线" w:hAnsi="Arial" w:cs="Arial"/>
              </w:rPr>
              <w:t>万，提升后毛利率较去年同期</w:t>
            </w:r>
            <w:r>
              <w:rPr>
                <w:rFonts w:ascii="Arial" w:eastAsia="等线" w:hAnsi="Arial" w:cs="Arial"/>
                <w:color w:val="D83931"/>
              </w:rPr>
              <w:t>-1.9%</w:t>
            </w:r>
            <w:r>
              <w:rPr>
                <w:rFonts w:ascii="Arial" w:eastAsia="等线" w:hAnsi="Arial" w:cs="Arial"/>
              </w:rPr>
              <w:t>，较预算</w:t>
            </w:r>
            <w:r>
              <w:rPr>
                <w:rFonts w:ascii="Arial" w:eastAsia="等线" w:hAnsi="Arial" w:cs="Arial"/>
                <w:color w:val="2EA121"/>
              </w:rPr>
              <w:t>+0.6%</w:t>
            </w:r>
            <w:r>
              <w:rPr>
                <w:rFonts w:ascii="Arial" w:eastAsia="等线" w:hAnsi="Arial" w:cs="Arial"/>
              </w:rPr>
              <w:t>；</w:t>
            </w:r>
          </w:p>
          <w:p w14:paraId="21971C90" w14:textId="77777777" w:rsidR="00B11A4F" w:rsidRDefault="00B11A4F" w:rsidP="00ED5513">
            <w:pPr>
              <w:numPr>
                <w:ilvl w:val="0"/>
                <w:numId w:val="44"/>
              </w:num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</w:rPr>
              <w:t>集团整体：毛利提升目标</w:t>
            </w:r>
            <w:r>
              <w:rPr>
                <w:rFonts w:ascii="Arial" w:eastAsia="等线" w:hAnsi="Arial" w:cs="Arial"/>
                <w:b/>
                <w:color w:val="245BDB"/>
                <w:u w:val="single"/>
              </w:rPr>
              <w:t>1,338</w:t>
            </w:r>
            <w:r>
              <w:rPr>
                <w:rFonts w:ascii="Arial" w:eastAsia="等线" w:hAnsi="Arial" w:cs="Arial"/>
              </w:rPr>
              <w:t>万，措施提升</w:t>
            </w:r>
            <w:r>
              <w:rPr>
                <w:rFonts w:ascii="Arial" w:eastAsia="等线" w:hAnsi="Arial" w:cs="Arial"/>
                <w:b/>
                <w:color w:val="245BDB"/>
                <w:u w:val="single"/>
              </w:rPr>
              <w:t>1,952</w:t>
            </w:r>
            <w:r>
              <w:rPr>
                <w:rFonts w:ascii="Arial" w:eastAsia="等线" w:hAnsi="Arial" w:cs="Arial"/>
              </w:rPr>
              <w:t>万，提升后毛利率较去年同期</w:t>
            </w:r>
            <w:r>
              <w:rPr>
                <w:rFonts w:ascii="Arial" w:eastAsia="等线" w:hAnsi="Arial" w:cs="Arial"/>
                <w:color w:val="2EA121"/>
              </w:rPr>
              <w:t>+0.2%</w:t>
            </w:r>
            <w:r>
              <w:rPr>
                <w:rFonts w:ascii="Arial" w:eastAsia="等线" w:hAnsi="Arial" w:cs="Arial"/>
              </w:rPr>
              <w:t>，较预算</w:t>
            </w:r>
            <w:r>
              <w:rPr>
                <w:rFonts w:ascii="Arial" w:eastAsia="等线" w:hAnsi="Arial" w:cs="Arial"/>
                <w:color w:val="2EA121"/>
              </w:rPr>
              <w:t>+0.7%</w:t>
            </w:r>
            <w:r>
              <w:rPr>
                <w:rFonts w:ascii="Arial" w:eastAsia="等线" w:hAnsi="Arial" w:cs="Arial"/>
                <w:color w:val="2EA121"/>
              </w:rPr>
              <w:t>。</w:t>
            </w:r>
          </w:p>
        </w:tc>
      </w:tr>
    </w:tbl>
    <w:p w14:paraId="60883D68" w14:textId="77777777" w:rsidR="00B11A4F" w:rsidRDefault="00B11A4F" w:rsidP="00B11A4F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  <w:b/>
        </w:rPr>
        <w:lastRenderedPageBreak/>
        <w:t>1</w:t>
      </w:r>
      <w:r>
        <w:rPr>
          <w:rFonts w:ascii="Arial" w:eastAsia="等线" w:hAnsi="Arial" w:cs="Arial"/>
          <w:b/>
        </w:rPr>
        <w:t>）整体措施目标及分解</w:t>
      </w:r>
    </w:p>
    <w:p w14:paraId="65A8A9ED" w14:textId="77777777" w:rsidR="00B11A4F" w:rsidRDefault="00B11A4F" w:rsidP="00B11A4F">
      <w:pPr>
        <w:numPr>
          <w:ilvl w:val="0"/>
          <w:numId w:val="45"/>
        </w:num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  <w:b/>
        </w:rPr>
        <w:t>战区</w:t>
      </w:r>
    </w:p>
    <w:p w14:paraId="128BDF90" w14:textId="77777777" w:rsidR="00B11A4F" w:rsidRDefault="00B11A4F" w:rsidP="00B11A4F">
      <w:pPr>
        <w:spacing w:before="120" w:after="120" w:line="288" w:lineRule="auto"/>
        <w:rPr>
          <w:rFonts w:hint="eastAsia"/>
        </w:rPr>
      </w:pPr>
      <w:r>
        <w:object w:dxaOrig="8280" w:dyaOrig="3540" w14:anchorId="7669AFC4">
          <v:shape id="_x0000_i1038" type="#_x0000_t75" style="width:414.25pt;height:176.8pt;mso-width-percent:0;mso-height-percent:0;mso-width-percent:0;mso-height-percent:0" o:ole="">
            <v:imagedata r:id="rId53" o:title=""/>
          </v:shape>
          <o:OLEObject Type="Embed" ProgID="Excel.Sheet.12" ShapeID="_x0000_i1038" DrawAspect="Icon" ObjectID="_1807967405" r:id="rId54"/>
        </w:object>
      </w:r>
    </w:p>
    <w:p w14:paraId="1B0C5176" w14:textId="77777777" w:rsidR="00B11A4F" w:rsidRDefault="00B11A4F" w:rsidP="00B11A4F">
      <w:pPr>
        <w:spacing w:after="120"/>
        <w:jc w:val="center"/>
        <w:rPr>
          <w:rFonts w:hint="eastAsia"/>
        </w:rPr>
      </w:pPr>
      <w:r>
        <w:rPr>
          <w:rFonts w:ascii="Arial" w:eastAsia="等线" w:hAnsi="Arial" w:cs="Arial"/>
          <w:b/>
        </w:rPr>
        <w:t>点击图片可查看完整电子表格</w:t>
      </w:r>
    </w:p>
    <w:p w14:paraId="429DCD8B" w14:textId="77777777" w:rsidR="00B11A4F" w:rsidRDefault="00B11A4F" w:rsidP="00B11A4F">
      <w:pPr>
        <w:numPr>
          <w:ilvl w:val="0"/>
          <w:numId w:val="46"/>
        </w:num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  <w:b/>
        </w:rPr>
        <w:t>BU</w:t>
      </w:r>
    </w:p>
    <w:p w14:paraId="3AE337BF" w14:textId="77777777" w:rsidR="00B11A4F" w:rsidRDefault="00B11A4F" w:rsidP="00B11A4F">
      <w:pPr>
        <w:spacing w:before="120" w:after="120" w:line="288" w:lineRule="auto"/>
        <w:rPr>
          <w:rFonts w:hint="eastAsia"/>
        </w:rPr>
      </w:pPr>
      <w:r>
        <w:object w:dxaOrig="8280" w:dyaOrig="2140" w14:anchorId="4F88F5ED">
          <v:shape id="_x0000_i1039" type="#_x0000_t75" style="width:414.25pt;height:107.1pt;mso-width-percent:0;mso-height-percent:0;mso-width-percent:0;mso-height-percent:0" o:ole="">
            <v:imagedata r:id="rId55" o:title=""/>
          </v:shape>
          <o:OLEObject Type="Embed" ProgID="Excel.Sheet.12" ShapeID="_x0000_i1039" DrawAspect="Icon" ObjectID="_1807967406" r:id="rId56"/>
        </w:object>
      </w:r>
    </w:p>
    <w:p w14:paraId="39DE6398" w14:textId="77777777" w:rsidR="00B11A4F" w:rsidRDefault="00B11A4F" w:rsidP="00B11A4F">
      <w:pPr>
        <w:spacing w:after="120"/>
        <w:jc w:val="center"/>
        <w:rPr>
          <w:rFonts w:hint="eastAsia"/>
        </w:rPr>
      </w:pPr>
      <w:r>
        <w:rPr>
          <w:rFonts w:ascii="Arial" w:eastAsia="等线" w:hAnsi="Arial" w:cs="Arial"/>
          <w:b/>
        </w:rPr>
        <w:t>点击图片可查看完整电子表格</w:t>
      </w:r>
    </w:p>
    <w:p w14:paraId="239F8374" w14:textId="77777777" w:rsidR="00B11A4F" w:rsidRDefault="00B11A4F" w:rsidP="00B11A4F">
      <w:pPr>
        <w:numPr>
          <w:ilvl w:val="0"/>
          <w:numId w:val="47"/>
        </w:num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  <w:b/>
        </w:rPr>
        <w:t>集团整体</w:t>
      </w:r>
    </w:p>
    <w:p w14:paraId="3982CCB0" w14:textId="77777777" w:rsidR="00B11A4F" w:rsidRDefault="00B11A4F" w:rsidP="00B11A4F">
      <w:pPr>
        <w:spacing w:before="120" w:after="120" w:line="288" w:lineRule="auto"/>
        <w:rPr>
          <w:rFonts w:hint="eastAsia"/>
        </w:rPr>
      </w:pPr>
      <w:r>
        <w:object w:dxaOrig="8280" w:dyaOrig="1160" w14:anchorId="544F6B86">
          <v:shape id="_x0000_i1040" type="#_x0000_t75" style="width:414.25pt;height:57.85pt;mso-width-percent:0;mso-height-percent:0;mso-width-percent:0;mso-height-percent:0" o:ole="">
            <v:imagedata r:id="rId57" o:title=""/>
          </v:shape>
          <o:OLEObject Type="Embed" ProgID="Excel.Sheet.12" ShapeID="_x0000_i1040" DrawAspect="Icon" ObjectID="_1807967407" r:id="rId58"/>
        </w:object>
      </w:r>
    </w:p>
    <w:p w14:paraId="69F343B7" w14:textId="77777777" w:rsidR="00B11A4F" w:rsidRDefault="00B11A4F" w:rsidP="00B11A4F">
      <w:pPr>
        <w:spacing w:after="120"/>
        <w:jc w:val="center"/>
        <w:rPr>
          <w:rFonts w:hint="eastAsia"/>
        </w:rPr>
      </w:pPr>
      <w:r>
        <w:rPr>
          <w:rFonts w:ascii="Arial" w:eastAsia="等线" w:hAnsi="Arial" w:cs="Arial"/>
          <w:b/>
        </w:rPr>
        <w:t>点击图片可查看完整电子表格</w:t>
      </w:r>
    </w:p>
    <w:p w14:paraId="3479C422" w14:textId="77777777" w:rsidR="00B11A4F" w:rsidRDefault="00B11A4F" w:rsidP="00B11A4F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2</w:t>
      </w:r>
      <w:r>
        <w:rPr>
          <w:rFonts w:ascii="Arial" w:eastAsia="等线" w:hAnsi="Arial" w:cs="Arial"/>
        </w:rPr>
        <w:t>）</w:t>
      </w:r>
      <w:r>
        <w:rPr>
          <w:rFonts w:ascii="Arial" w:eastAsia="等线" w:hAnsi="Arial" w:cs="Arial"/>
          <w:b/>
        </w:rPr>
        <w:t>集团统筹措施目标及分解</w:t>
      </w:r>
    </w:p>
    <w:p w14:paraId="3E662178" w14:textId="77777777" w:rsidR="00B11A4F" w:rsidRDefault="00B11A4F" w:rsidP="00B11A4F">
      <w:pPr>
        <w:spacing w:before="120" w:after="120" w:line="288" w:lineRule="auto"/>
        <w:rPr>
          <w:rFonts w:hint="eastAsia"/>
        </w:rPr>
      </w:pPr>
      <w:r>
        <w:object w:dxaOrig="8280" w:dyaOrig="3640" w14:anchorId="05DCD923">
          <v:shape id="_x0000_i1041" type="#_x0000_t75" style="width:414.25pt;height:181.8pt;mso-width-percent:0;mso-height-percent:0;mso-width-percent:0;mso-height-percent:0" o:ole="">
            <v:imagedata r:id="rId59" o:title=""/>
          </v:shape>
          <o:OLEObject Type="Embed" ProgID="Excel.Sheet.12" ShapeID="_x0000_i1041" DrawAspect="Icon" ObjectID="_1807967408" r:id="rId60"/>
        </w:object>
      </w:r>
    </w:p>
    <w:p w14:paraId="6F1EDF9E" w14:textId="77777777" w:rsidR="00B11A4F" w:rsidRDefault="00B11A4F" w:rsidP="00B11A4F">
      <w:pPr>
        <w:spacing w:after="120"/>
        <w:jc w:val="center"/>
        <w:rPr>
          <w:rFonts w:hint="eastAsia"/>
        </w:rPr>
      </w:pPr>
      <w:r>
        <w:rPr>
          <w:rFonts w:ascii="Arial" w:eastAsia="等线" w:hAnsi="Arial" w:cs="Arial"/>
          <w:b/>
        </w:rPr>
        <w:t>点击图片可查看完整电子表格</w:t>
      </w:r>
    </w:p>
    <w:p w14:paraId="0E75A73D" w14:textId="77777777" w:rsidR="00B11A4F" w:rsidRDefault="00B11A4F" w:rsidP="00B11A4F">
      <w:pPr>
        <w:spacing w:before="300" w:after="120" w:line="288" w:lineRule="auto"/>
        <w:outlineLvl w:val="2"/>
        <w:rPr>
          <w:rFonts w:hint="eastAsia"/>
        </w:rPr>
      </w:pPr>
      <w:bookmarkStart w:id="23" w:name="heading_23"/>
      <w:r>
        <w:rPr>
          <w:rFonts w:ascii="Arial" w:eastAsia="等线" w:hAnsi="Arial" w:cs="Arial"/>
          <w:b/>
          <w:sz w:val="30"/>
        </w:rPr>
        <w:t>3</w:t>
      </w:r>
      <w:r>
        <w:rPr>
          <w:rFonts w:ascii="Arial" w:eastAsia="等线" w:hAnsi="Arial" w:cs="Arial"/>
          <w:b/>
          <w:sz w:val="30"/>
        </w:rPr>
        <w:t>、阿米巴</w:t>
      </w:r>
      <w:bookmarkEnd w:id="23"/>
    </w:p>
    <w:p w14:paraId="529D85EF" w14:textId="77777777" w:rsidR="00B11A4F" w:rsidRDefault="00B11A4F" w:rsidP="00B11A4F">
      <w:pPr>
        <w:spacing w:before="120" w:after="120" w:line="288" w:lineRule="auto"/>
        <w:rPr>
          <w:rFonts w:hint="eastAsia"/>
        </w:rPr>
      </w:pPr>
      <w:r>
        <w:object w:dxaOrig="8280" w:dyaOrig="3940" w14:anchorId="0482C4F2">
          <v:shape id="_x0000_i1042" type="#_x0000_t75" style="width:414.25pt;height:196.85pt;mso-width-percent:0;mso-height-percent:0;mso-width-percent:0;mso-height-percent:0" o:ole="">
            <v:imagedata r:id="rId61" o:title=""/>
          </v:shape>
          <o:OLEObject Type="Embed" ProgID="Excel.Sheet.12" ShapeID="_x0000_i1042" DrawAspect="Icon" ObjectID="_1807967409" r:id="rId62"/>
        </w:object>
      </w:r>
    </w:p>
    <w:p w14:paraId="0027F333" w14:textId="77777777" w:rsidR="00B11A4F" w:rsidRDefault="00B11A4F" w:rsidP="00B11A4F">
      <w:pPr>
        <w:spacing w:after="120"/>
        <w:jc w:val="center"/>
        <w:rPr>
          <w:rFonts w:hint="eastAsia"/>
        </w:rPr>
      </w:pPr>
      <w:r>
        <w:rPr>
          <w:rFonts w:ascii="Arial" w:eastAsia="等线" w:hAnsi="Arial" w:cs="Arial"/>
          <w:b/>
        </w:rPr>
        <w:t>点击图片可查看完整电子表格</w:t>
      </w:r>
    </w:p>
    <w:tbl>
      <w:tblPr>
        <w:tblW w:w="0" w:type="auto"/>
        <w:tblBorders>
          <w:top w:val="single" w:sz="0" w:space="0" w:color="BACEFD"/>
          <w:left w:val="single" w:sz="0" w:space="0" w:color="BACEFD"/>
          <w:bottom w:val="single" w:sz="0" w:space="0" w:color="BACEFD"/>
          <w:right w:val="single" w:sz="0" w:space="0" w:color="BACEFD"/>
          <w:insideH w:val="single" w:sz="0" w:space="0" w:color="BACEFD"/>
          <w:insideV w:val="single" w:sz="0" w:space="0" w:color="BACEFD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280"/>
      </w:tblGrid>
      <w:tr w:rsidR="00B11A4F" w14:paraId="26A24903" w14:textId="77777777" w:rsidTr="00ED5513">
        <w:tc>
          <w:tcPr>
            <w:tcW w:w="8280" w:type="dxa"/>
            <w:shd w:val="clear" w:color="auto" w:fill="F0F4FF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7A9A90C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</w:rPr>
              <w:t>截至一季度共计</w:t>
            </w:r>
            <w:r>
              <w:rPr>
                <w:rFonts w:ascii="Arial" w:eastAsia="等线" w:hAnsi="Arial" w:cs="Arial"/>
              </w:rPr>
              <w:t>78</w:t>
            </w:r>
            <w:r>
              <w:rPr>
                <w:rFonts w:ascii="Arial" w:eastAsia="等线" w:hAnsi="Arial" w:cs="Arial"/>
              </w:rPr>
              <w:t>个阿米巴经营单元，其中西部战区纳入</w:t>
            </w:r>
            <w:r>
              <w:rPr>
                <w:rFonts w:ascii="Arial" w:eastAsia="等线" w:hAnsi="Arial" w:cs="Arial"/>
              </w:rPr>
              <w:t>39</w:t>
            </w:r>
            <w:r>
              <w:rPr>
                <w:rFonts w:ascii="Arial" w:eastAsia="等线" w:hAnsi="Arial" w:cs="Arial"/>
              </w:rPr>
              <w:t>个，东部战区纳入</w:t>
            </w:r>
            <w:r>
              <w:rPr>
                <w:rFonts w:ascii="Arial" w:eastAsia="等线" w:hAnsi="Arial" w:cs="Arial"/>
              </w:rPr>
              <w:t>30</w:t>
            </w:r>
            <w:r>
              <w:rPr>
                <w:rFonts w:ascii="Arial" w:eastAsia="等线" w:hAnsi="Arial" w:cs="Arial"/>
              </w:rPr>
              <w:t>个，</w:t>
            </w:r>
            <w:r>
              <w:rPr>
                <w:rFonts w:ascii="Arial" w:eastAsia="等线" w:hAnsi="Arial" w:cs="Arial"/>
              </w:rPr>
              <w:t>GSN</w:t>
            </w:r>
            <w:r>
              <w:rPr>
                <w:rFonts w:ascii="Arial" w:eastAsia="等线" w:hAnsi="Arial" w:cs="Arial"/>
              </w:rPr>
              <w:t>纳入</w:t>
            </w:r>
            <w:r>
              <w:rPr>
                <w:rFonts w:ascii="Arial" w:eastAsia="等线" w:hAnsi="Arial" w:cs="Arial"/>
              </w:rPr>
              <w:t>9</w:t>
            </w:r>
            <w:r>
              <w:rPr>
                <w:rFonts w:ascii="Arial" w:eastAsia="等线" w:hAnsi="Arial" w:cs="Arial"/>
              </w:rPr>
              <w:t>个</w:t>
            </w:r>
          </w:p>
          <w:p w14:paraId="62C6E9B5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  <w:b/>
              </w:rPr>
              <w:t>阿米巴全年目标设置（毛利）情况</w:t>
            </w:r>
            <w:r>
              <w:rPr>
                <w:rFonts w:ascii="Arial" w:eastAsia="等线" w:hAnsi="Arial" w:cs="Arial"/>
              </w:rPr>
              <w:t>——</w:t>
            </w:r>
            <w:r>
              <w:rPr>
                <w:rFonts w:ascii="Arial" w:eastAsia="等线" w:hAnsi="Arial" w:cs="Arial"/>
              </w:rPr>
              <w:t>共有</w:t>
            </w:r>
            <w:r>
              <w:rPr>
                <w:rFonts w:ascii="Arial" w:eastAsia="等线" w:hAnsi="Arial" w:cs="Arial"/>
              </w:rPr>
              <w:t>2</w:t>
            </w:r>
            <w:r>
              <w:rPr>
                <w:rFonts w:ascii="Arial" w:eastAsia="等线" w:hAnsi="Arial" w:cs="Arial"/>
              </w:rPr>
              <w:t>个经营单元毛利处于【保底值</w:t>
            </w:r>
            <w:r>
              <w:rPr>
                <w:rFonts w:ascii="Arial" w:eastAsia="等线" w:hAnsi="Arial" w:cs="Arial"/>
              </w:rPr>
              <w:t>-</w:t>
            </w:r>
            <w:r>
              <w:rPr>
                <w:rFonts w:ascii="Arial" w:eastAsia="等线" w:hAnsi="Arial" w:cs="Arial"/>
              </w:rPr>
              <w:t>目标值】，</w:t>
            </w:r>
            <w:r>
              <w:rPr>
                <w:rFonts w:ascii="Arial" w:eastAsia="等线" w:hAnsi="Arial" w:cs="Arial"/>
              </w:rPr>
              <w:t>2</w:t>
            </w:r>
            <w:r>
              <w:rPr>
                <w:rFonts w:ascii="Arial" w:eastAsia="等线" w:hAnsi="Arial" w:cs="Arial"/>
              </w:rPr>
              <w:t>个经营单元毛利处于【目标值</w:t>
            </w:r>
            <w:r>
              <w:rPr>
                <w:rFonts w:ascii="Arial" w:eastAsia="等线" w:hAnsi="Arial" w:cs="Arial"/>
              </w:rPr>
              <w:t>-</w:t>
            </w:r>
            <w:r>
              <w:rPr>
                <w:rFonts w:ascii="Arial" w:eastAsia="等线" w:hAnsi="Arial" w:cs="Arial"/>
              </w:rPr>
              <w:t>挑战值】，</w:t>
            </w:r>
            <w:r>
              <w:rPr>
                <w:rFonts w:ascii="Arial" w:eastAsia="等线" w:hAnsi="Arial" w:cs="Arial"/>
              </w:rPr>
              <w:t>74</w:t>
            </w:r>
            <w:r>
              <w:rPr>
                <w:rFonts w:ascii="Arial" w:eastAsia="等线" w:hAnsi="Arial" w:cs="Arial"/>
              </w:rPr>
              <w:t>个经营单元未到保底值</w:t>
            </w:r>
          </w:p>
          <w:p w14:paraId="04009D61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  <w:b/>
              </w:rPr>
              <w:t>启动阀情况</w:t>
            </w:r>
            <w:r>
              <w:rPr>
                <w:rFonts w:ascii="Arial" w:eastAsia="等线" w:hAnsi="Arial" w:cs="Arial"/>
              </w:rPr>
              <w:t>——</w:t>
            </w:r>
            <w:r>
              <w:rPr>
                <w:rFonts w:ascii="Arial" w:eastAsia="等线" w:hAnsi="Arial" w:cs="Arial"/>
              </w:rPr>
              <w:t>共有</w:t>
            </w:r>
            <w:r>
              <w:rPr>
                <w:rFonts w:ascii="Arial" w:eastAsia="等线" w:hAnsi="Arial" w:cs="Arial"/>
              </w:rPr>
              <w:t>3</w:t>
            </w:r>
            <w:r>
              <w:rPr>
                <w:rFonts w:ascii="Arial" w:eastAsia="等线" w:hAnsi="Arial" w:cs="Arial"/>
              </w:rPr>
              <w:t>个经营单元达到启动阀，分别为重庆</w:t>
            </w:r>
            <w:r>
              <w:rPr>
                <w:rFonts w:ascii="Arial" w:eastAsia="等线" w:hAnsi="Arial" w:cs="Arial"/>
              </w:rPr>
              <w:t>-</w:t>
            </w:r>
            <w:r>
              <w:rPr>
                <w:rFonts w:ascii="Arial" w:eastAsia="等线" w:hAnsi="Arial" w:cs="Arial"/>
              </w:rPr>
              <w:t>唐小飞</w:t>
            </w:r>
            <w:r>
              <w:rPr>
                <w:rFonts w:ascii="Arial" w:eastAsia="等线" w:hAnsi="Arial" w:cs="Arial"/>
              </w:rPr>
              <w:t>-</w:t>
            </w:r>
            <w:r>
              <w:rPr>
                <w:rFonts w:ascii="Arial" w:eastAsia="等线" w:hAnsi="Arial" w:cs="Arial"/>
              </w:rPr>
              <w:t>泰山电缆项目，重庆</w:t>
            </w:r>
            <w:r>
              <w:rPr>
                <w:rFonts w:ascii="Arial" w:eastAsia="等线" w:hAnsi="Arial" w:cs="Arial"/>
              </w:rPr>
              <w:t>-</w:t>
            </w:r>
            <w:r>
              <w:rPr>
                <w:rFonts w:ascii="Arial" w:eastAsia="等线" w:hAnsi="Arial" w:cs="Arial"/>
              </w:rPr>
              <w:t>黄辉航</w:t>
            </w:r>
            <w:r>
              <w:rPr>
                <w:rFonts w:ascii="Arial" w:eastAsia="等线" w:hAnsi="Arial" w:cs="Arial"/>
              </w:rPr>
              <w:t>-</w:t>
            </w:r>
            <w:r>
              <w:rPr>
                <w:rFonts w:ascii="Arial" w:eastAsia="等线" w:hAnsi="Arial" w:cs="Arial"/>
              </w:rPr>
              <w:t>多项目，重庆</w:t>
            </w:r>
            <w:r>
              <w:rPr>
                <w:rFonts w:ascii="Arial" w:eastAsia="等线" w:hAnsi="Arial" w:cs="Arial"/>
              </w:rPr>
              <w:t>-</w:t>
            </w:r>
            <w:r>
              <w:rPr>
                <w:rFonts w:ascii="Arial" w:eastAsia="等线" w:hAnsi="Arial" w:cs="Arial"/>
              </w:rPr>
              <w:t>黄君</w:t>
            </w:r>
            <w:r>
              <w:rPr>
                <w:rFonts w:ascii="Arial" w:eastAsia="等线" w:hAnsi="Arial" w:cs="Arial"/>
              </w:rPr>
              <w:t>-</w:t>
            </w:r>
            <w:r>
              <w:rPr>
                <w:rFonts w:ascii="Arial" w:eastAsia="等线" w:hAnsi="Arial" w:cs="Arial"/>
              </w:rPr>
              <w:t>多项目</w:t>
            </w:r>
          </w:p>
        </w:tc>
      </w:tr>
    </w:tbl>
    <w:p w14:paraId="3AD7C976" w14:textId="77777777" w:rsidR="00B11A4F" w:rsidRDefault="00B11A4F" w:rsidP="00B11A4F">
      <w:pPr>
        <w:spacing w:before="320" w:after="120" w:line="288" w:lineRule="auto"/>
        <w:outlineLvl w:val="1"/>
        <w:rPr>
          <w:rFonts w:hint="eastAsia"/>
        </w:rPr>
      </w:pPr>
      <w:bookmarkStart w:id="24" w:name="heading_24"/>
      <w:r>
        <w:rPr>
          <w:rFonts w:ascii="Arial" w:eastAsia="等线" w:hAnsi="Arial" w:cs="Arial"/>
          <w:b/>
          <w:sz w:val="32"/>
        </w:rPr>
        <w:t>六、供方支付</w:t>
      </w:r>
      <w:bookmarkEnd w:id="24"/>
    </w:p>
    <w:p w14:paraId="035897C0" w14:textId="77777777" w:rsidR="00B11A4F" w:rsidRDefault="00B11A4F" w:rsidP="00B11A4F">
      <w:pPr>
        <w:spacing w:before="260" w:after="120" w:line="288" w:lineRule="auto"/>
        <w:outlineLvl w:val="3"/>
        <w:rPr>
          <w:rFonts w:hint="eastAsia"/>
        </w:rPr>
      </w:pPr>
      <w:bookmarkStart w:id="25" w:name="heading_25"/>
      <w:r>
        <w:rPr>
          <w:rFonts w:ascii="Arial" w:eastAsia="等线" w:hAnsi="Arial" w:cs="Arial"/>
          <w:b/>
          <w:sz w:val="28"/>
        </w:rPr>
        <w:lastRenderedPageBreak/>
        <w:t>1</w:t>
      </w:r>
      <w:r>
        <w:rPr>
          <w:rFonts w:ascii="Arial" w:eastAsia="等线" w:hAnsi="Arial" w:cs="Arial"/>
          <w:b/>
          <w:sz w:val="28"/>
        </w:rPr>
        <w:t>、整体支付</w:t>
      </w:r>
      <w:bookmarkEnd w:id="25"/>
    </w:p>
    <w:p w14:paraId="78C25918" w14:textId="77777777" w:rsidR="00B11A4F" w:rsidRDefault="00B11A4F" w:rsidP="00B11A4F">
      <w:pPr>
        <w:spacing w:before="120" w:after="120" w:line="288" w:lineRule="auto"/>
        <w:ind w:left="453"/>
        <w:rPr>
          <w:rFonts w:hint="eastAsia"/>
        </w:rPr>
      </w:pPr>
      <w:r>
        <w:rPr>
          <w:rFonts w:ascii="Arial" w:eastAsia="等线" w:hAnsi="Arial" w:cs="Arial"/>
        </w:rPr>
        <w:t>截止</w:t>
      </w:r>
      <w:r>
        <w:rPr>
          <w:rFonts w:ascii="Arial" w:eastAsia="等线" w:hAnsi="Arial" w:cs="Arial"/>
        </w:rPr>
        <w:t>3</w:t>
      </w:r>
      <w:r>
        <w:rPr>
          <w:rFonts w:ascii="Arial" w:eastAsia="等线" w:hAnsi="Arial" w:cs="Arial"/>
        </w:rPr>
        <w:t>月</w:t>
      </w:r>
      <w:r>
        <w:rPr>
          <w:rFonts w:ascii="Arial" w:eastAsia="等线" w:hAnsi="Arial" w:cs="Arial"/>
        </w:rPr>
        <w:t>31</w:t>
      </w:r>
      <w:r>
        <w:rPr>
          <w:rFonts w:ascii="Arial" w:eastAsia="等线" w:hAnsi="Arial" w:cs="Arial"/>
        </w:rPr>
        <w:t>日，</w:t>
      </w:r>
      <w:r>
        <w:rPr>
          <w:rFonts w:ascii="Arial" w:eastAsia="等线" w:hAnsi="Arial" w:cs="Arial"/>
          <w:b/>
        </w:rPr>
        <w:t>3</w:t>
      </w:r>
      <w:r>
        <w:rPr>
          <w:rFonts w:ascii="Arial" w:eastAsia="等线" w:hAnsi="Arial" w:cs="Arial"/>
          <w:b/>
        </w:rPr>
        <w:t>月实付</w:t>
      </w:r>
      <w:r>
        <w:rPr>
          <w:rFonts w:ascii="Arial" w:eastAsia="等线" w:hAnsi="Arial" w:cs="Arial"/>
          <w:b/>
        </w:rPr>
        <w:t>2714</w:t>
      </w:r>
      <w:r>
        <w:rPr>
          <w:rFonts w:ascii="Arial" w:eastAsia="等线" w:hAnsi="Arial" w:cs="Arial"/>
          <w:b/>
        </w:rPr>
        <w:t>万，累计欠款</w:t>
      </w:r>
      <w:r>
        <w:rPr>
          <w:rFonts w:ascii="Arial" w:eastAsia="等线" w:hAnsi="Arial" w:cs="Arial"/>
          <w:b/>
        </w:rPr>
        <w:t>1.68</w:t>
      </w:r>
      <w:r>
        <w:rPr>
          <w:rFonts w:ascii="Arial" w:eastAsia="等线" w:hAnsi="Arial" w:cs="Arial"/>
          <w:b/>
        </w:rPr>
        <w:t>亿</w:t>
      </w:r>
    </w:p>
    <w:p w14:paraId="52E0DE56" w14:textId="77777777" w:rsidR="00B11A4F" w:rsidRDefault="00B11A4F" w:rsidP="00B11A4F">
      <w:pPr>
        <w:spacing w:before="120" w:after="120" w:line="288" w:lineRule="auto"/>
        <w:ind w:left="453"/>
        <w:rPr>
          <w:rFonts w:hint="eastAsia"/>
        </w:rPr>
      </w:pPr>
      <w:r>
        <w:rPr>
          <w:rFonts w:ascii="Arial" w:eastAsia="等线" w:hAnsi="Arial" w:cs="Arial"/>
          <w:b/>
        </w:rPr>
        <w:t>住宅</w:t>
      </w:r>
      <w:r>
        <w:rPr>
          <w:rFonts w:ascii="Arial" w:eastAsia="等线" w:hAnsi="Arial" w:cs="Arial"/>
        </w:rPr>
        <w:t>综合账期</w:t>
      </w:r>
      <w:r>
        <w:rPr>
          <w:rFonts w:ascii="Arial" w:eastAsia="等线" w:hAnsi="Arial" w:cs="Arial"/>
          <w:b/>
        </w:rPr>
        <w:t>6.1</w:t>
      </w:r>
      <w:r>
        <w:rPr>
          <w:rFonts w:ascii="Arial" w:eastAsia="等线" w:hAnsi="Arial" w:cs="Arial"/>
          <w:b/>
        </w:rPr>
        <w:t>个月，非住</w:t>
      </w:r>
      <w:r>
        <w:rPr>
          <w:rFonts w:ascii="Arial" w:eastAsia="等线" w:hAnsi="Arial" w:cs="Arial"/>
        </w:rPr>
        <w:t>综合账期</w:t>
      </w:r>
      <w:r>
        <w:rPr>
          <w:rFonts w:ascii="Arial" w:eastAsia="等线" w:hAnsi="Arial" w:cs="Arial"/>
          <w:b/>
        </w:rPr>
        <w:t>3.6</w:t>
      </w:r>
      <w:r>
        <w:rPr>
          <w:rFonts w:ascii="Arial" w:eastAsia="等线" w:hAnsi="Arial" w:cs="Arial"/>
          <w:b/>
        </w:rPr>
        <w:t>个月</w:t>
      </w:r>
    </w:p>
    <w:p w14:paraId="17BE6362" w14:textId="77777777" w:rsidR="00B11A4F" w:rsidRDefault="00B11A4F" w:rsidP="00B11A4F">
      <w:pPr>
        <w:spacing w:before="120" w:after="120" w:line="288" w:lineRule="auto"/>
        <w:ind w:left="453"/>
        <w:rPr>
          <w:rFonts w:hint="eastAsia"/>
        </w:rPr>
      </w:pPr>
      <w:r>
        <w:object w:dxaOrig="8280" w:dyaOrig="2560" w14:anchorId="27CA385B">
          <v:shape id="_x0000_i1043" type="#_x0000_t75" style="width:414.25pt;height:128.05pt;mso-width-percent:0;mso-height-percent:0;mso-width-percent:0;mso-height-percent:0" o:ole="">
            <v:imagedata r:id="rId63" o:title=""/>
          </v:shape>
          <o:OLEObject Type="Embed" ProgID="Excel.Sheet.12" ShapeID="_x0000_i1043" DrawAspect="Icon" ObjectID="_1807967410" r:id="rId64"/>
        </w:object>
      </w:r>
    </w:p>
    <w:p w14:paraId="7DF76DC8" w14:textId="77777777" w:rsidR="00B11A4F" w:rsidRDefault="00B11A4F" w:rsidP="00B11A4F">
      <w:pPr>
        <w:spacing w:after="120"/>
        <w:ind w:left="453"/>
        <w:jc w:val="center"/>
        <w:rPr>
          <w:rFonts w:hint="eastAsia"/>
        </w:rPr>
      </w:pPr>
      <w:r>
        <w:rPr>
          <w:rFonts w:ascii="Arial" w:eastAsia="等线" w:hAnsi="Arial" w:cs="Arial"/>
          <w:b/>
        </w:rPr>
        <w:t>点击图片可查看完整电子表格</w:t>
      </w:r>
    </w:p>
    <w:p w14:paraId="183B80ED" w14:textId="77777777" w:rsidR="00B11A4F" w:rsidRDefault="00B11A4F" w:rsidP="00B11A4F">
      <w:pPr>
        <w:spacing w:before="260" w:after="120" w:line="288" w:lineRule="auto"/>
        <w:outlineLvl w:val="3"/>
        <w:rPr>
          <w:rFonts w:hint="eastAsia"/>
        </w:rPr>
      </w:pPr>
      <w:bookmarkStart w:id="26" w:name="heading_26"/>
      <w:r>
        <w:rPr>
          <w:rFonts w:ascii="Arial" w:eastAsia="等线" w:hAnsi="Arial" w:cs="Arial"/>
          <w:b/>
          <w:sz w:val="28"/>
        </w:rPr>
        <w:t>2</w:t>
      </w:r>
      <w:r>
        <w:rPr>
          <w:rFonts w:ascii="Arial" w:eastAsia="等线" w:hAnsi="Arial" w:cs="Arial"/>
          <w:b/>
          <w:sz w:val="28"/>
        </w:rPr>
        <w:t>、专业支付</w:t>
      </w:r>
      <w:bookmarkEnd w:id="26"/>
    </w:p>
    <w:p w14:paraId="3DCDD3E6" w14:textId="77777777" w:rsidR="00B11A4F" w:rsidRDefault="00B11A4F" w:rsidP="00B11A4F">
      <w:pPr>
        <w:spacing w:before="120" w:after="120" w:line="288" w:lineRule="auto"/>
        <w:ind w:left="453"/>
        <w:rPr>
          <w:rFonts w:hint="eastAsia"/>
        </w:rPr>
      </w:pPr>
      <w:r>
        <w:object w:dxaOrig="8280" w:dyaOrig="3940" w14:anchorId="13E0B6A1">
          <v:shape id="_x0000_i1044" type="#_x0000_t75" style="width:414.25pt;height:196.85pt;mso-width-percent:0;mso-height-percent:0;mso-width-percent:0;mso-height-percent:0" o:ole="">
            <v:imagedata r:id="rId65" o:title=""/>
          </v:shape>
          <o:OLEObject Type="Embed" ProgID="Excel.Sheet.12" ShapeID="_x0000_i1044" DrawAspect="Icon" ObjectID="_1807967411" r:id="rId66"/>
        </w:object>
      </w:r>
    </w:p>
    <w:p w14:paraId="1C46E331" w14:textId="77777777" w:rsidR="00B11A4F" w:rsidRDefault="00B11A4F" w:rsidP="00B11A4F">
      <w:pPr>
        <w:spacing w:after="120"/>
        <w:ind w:left="453"/>
        <w:jc w:val="center"/>
        <w:rPr>
          <w:rFonts w:hint="eastAsia"/>
        </w:rPr>
      </w:pPr>
      <w:r>
        <w:rPr>
          <w:rFonts w:ascii="Arial" w:eastAsia="等线" w:hAnsi="Arial" w:cs="Arial"/>
          <w:b/>
        </w:rPr>
        <w:t>点击图片可查看完整电子表格</w:t>
      </w:r>
    </w:p>
    <w:p w14:paraId="668690F6" w14:textId="77777777" w:rsidR="00B11A4F" w:rsidRDefault="00B11A4F" w:rsidP="00B11A4F">
      <w:pPr>
        <w:spacing w:before="260" w:after="120" w:line="288" w:lineRule="auto"/>
        <w:outlineLvl w:val="3"/>
        <w:rPr>
          <w:rFonts w:hint="eastAsia"/>
        </w:rPr>
      </w:pPr>
      <w:bookmarkStart w:id="27" w:name="heading_27"/>
      <w:r>
        <w:rPr>
          <w:rFonts w:ascii="Arial" w:eastAsia="等线" w:hAnsi="Arial" w:cs="Arial"/>
          <w:b/>
          <w:sz w:val="28"/>
        </w:rPr>
        <w:t>3</w:t>
      </w:r>
      <w:r>
        <w:rPr>
          <w:rFonts w:ascii="Arial" w:eastAsia="等线" w:hAnsi="Arial" w:cs="Arial"/>
          <w:b/>
          <w:sz w:val="28"/>
        </w:rPr>
        <w:t>、拜访供方支付</w:t>
      </w:r>
      <w:bookmarkEnd w:id="27"/>
    </w:p>
    <w:p w14:paraId="5374161E" w14:textId="77777777" w:rsidR="00B11A4F" w:rsidRDefault="00B11A4F" w:rsidP="00B11A4F">
      <w:pPr>
        <w:spacing w:before="120" w:after="120" w:line="288" w:lineRule="auto"/>
        <w:ind w:left="453"/>
        <w:rPr>
          <w:rFonts w:hint="eastAsia"/>
        </w:rPr>
      </w:pPr>
      <w:r>
        <w:rPr>
          <w:rFonts w:ascii="Arial" w:eastAsia="等线" w:hAnsi="Arial" w:cs="Arial"/>
        </w:rPr>
        <w:t>截止</w:t>
      </w:r>
      <w:r>
        <w:rPr>
          <w:rFonts w:ascii="Arial" w:eastAsia="等线" w:hAnsi="Arial" w:cs="Arial"/>
        </w:rPr>
        <w:t>3</w:t>
      </w:r>
      <w:r>
        <w:rPr>
          <w:rFonts w:ascii="Arial" w:eastAsia="等线" w:hAnsi="Arial" w:cs="Arial"/>
        </w:rPr>
        <w:t>月</w:t>
      </w:r>
      <w:r>
        <w:rPr>
          <w:rFonts w:ascii="Arial" w:eastAsia="等线" w:hAnsi="Arial" w:cs="Arial"/>
        </w:rPr>
        <w:t>31</w:t>
      </w:r>
      <w:r>
        <w:rPr>
          <w:rFonts w:ascii="Arial" w:eastAsia="等线" w:hAnsi="Arial" w:cs="Arial"/>
        </w:rPr>
        <w:t>日，</w:t>
      </w:r>
      <w:r>
        <w:rPr>
          <w:rFonts w:ascii="Arial" w:eastAsia="等线" w:hAnsi="Arial" w:cs="Arial"/>
        </w:rPr>
        <w:t>3</w:t>
      </w:r>
      <w:r>
        <w:rPr>
          <w:rFonts w:ascii="Arial" w:eastAsia="等线" w:hAnsi="Arial" w:cs="Arial"/>
        </w:rPr>
        <w:t>月拜访供方支付率整体</w:t>
      </w:r>
      <w:r>
        <w:rPr>
          <w:rFonts w:ascii="Arial" w:eastAsia="等线" w:hAnsi="Arial" w:cs="Arial"/>
          <w:b/>
          <w:color w:val="D83931"/>
        </w:rPr>
        <w:t>未达标（</w:t>
      </w:r>
      <w:r>
        <w:rPr>
          <w:rFonts w:ascii="Arial" w:eastAsia="等线" w:hAnsi="Arial" w:cs="Arial"/>
          <w:b/>
          <w:color w:val="D83931"/>
        </w:rPr>
        <w:t>85%</w:t>
      </w:r>
      <w:r>
        <w:rPr>
          <w:rFonts w:ascii="Arial" w:eastAsia="等线" w:hAnsi="Arial" w:cs="Arial"/>
          <w:b/>
          <w:color w:val="D83931"/>
        </w:rPr>
        <w:t>）</w:t>
      </w:r>
      <w:r>
        <w:rPr>
          <w:rFonts w:ascii="Arial" w:eastAsia="等线" w:hAnsi="Arial" w:cs="Arial"/>
        </w:rPr>
        <w:t>，其中华东达成率</w:t>
      </w:r>
      <w:r>
        <w:rPr>
          <w:rFonts w:ascii="Arial" w:eastAsia="等线" w:hAnsi="Arial" w:cs="Arial"/>
          <w:b/>
          <w:color w:val="D83931"/>
        </w:rPr>
        <w:t>10%</w:t>
      </w:r>
      <w:r>
        <w:rPr>
          <w:rFonts w:ascii="Arial" w:eastAsia="等线" w:hAnsi="Arial" w:cs="Arial"/>
        </w:rPr>
        <w:t>（</w:t>
      </w:r>
      <w:r>
        <w:rPr>
          <w:rFonts w:ascii="Arial" w:eastAsia="等线" w:hAnsi="Arial" w:cs="Arial"/>
        </w:rPr>
        <w:t>4</w:t>
      </w:r>
      <w:r>
        <w:rPr>
          <w:rFonts w:ascii="Arial" w:eastAsia="等线" w:hAnsi="Arial" w:cs="Arial"/>
        </w:rPr>
        <w:t>月初补充支付</w:t>
      </w:r>
      <w:r>
        <w:rPr>
          <w:rFonts w:ascii="Arial" w:eastAsia="等线" w:hAnsi="Arial" w:cs="Arial"/>
        </w:rPr>
        <w:t>174</w:t>
      </w:r>
      <w:r>
        <w:rPr>
          <w:rFonts w:ascii="Arial" w:eastAsia="等线" w:hAnsi="Arial" w:cs="Arial"/>
        </w:rPr>
        <w:t>万），华东补充支付后，</w:t>
      </w:r>
      <w:r>
        <w:rPr>
          <w:rFonts w:ascii="Arial" w:eastAsia="等线" w:hAnsi="Arial" w:cs="Arial"/>
        </w:rPr>
        <w:t>3</w:t>
      </w:r>
      <w:r>
        <w:rPr>
          <w:rFonts w:ascii="Arial" w:eastAsia="等线" w:hAnsi="Arial" w:cs="Arial"/>
        </w:rPr>
        <w:t>月拜访供方支付率达到</w:t>
      </w:r>
      <w:r>
        <w:rPr>
          <w:rFonts w:ascii="Arial" w:eastAsia="等线" w:hAnsi="Arial" w:cs="Arial"/>
          <w:b/>
          <w:color w:val="D83931"/>
        </w:rPr>
        <w:t>97%</w:t>
      </w:r>
    </w:p>
    <w:p w14:paraId="27815431" w14:textId="77777777" w:rsidR="00B11A4F" w:rsidRDefault="00B11A4F" w:rsidP="00B11A4F">
      <w:pPr>
        <w:numPr>
          <w:ilvl w:val="0"/>
          <w:numId w:val="48"/>
        </w:num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  <w:b/>
        </w:rPr>
        <w:t>战区</w:t>
      </w:r>
      <w:r>
        <w:rPr>
          <w:rFonts w:ascii="Arial" w:eastAsia="等线" w:hAnsi="Arial" w:cs="Arial"/>
          <w:b/>
        </w:rPr>
        <w:t>/</w:t>
      </w:r>
      <w:r>
        <w:rPr>
          <w:rFonts w:ascii="Arial" w:eastAsia="等线" w:hAnsi="Arial" w:cs="Arial"/>
          <w:b/>
        </w:rPr>
        <w:t>区域维度</w:t>
      </w:r>
    </w:p>
    <w:p w14:paraId="2787A6BB" w14:textId="77777777" w:rsidR="00B11A4F" w:rsidRDefault="00B11A4F" w:rsidP="00B11A4F">
      <w:pPr>
        <w:spacing w:before="120" w:after="120" w:line="288" w:lineRule="auto"/>
        <w:ind w:left="453"/>
        <w:rPr>
          <w:rFonts w:hint="eastAsia"/>
        </w:rPr>
      </w:pPr>
      <w:r>
        <w:object w:dxaOrig="8280" w:dyaOrig="2180" w14:anchorId="2ECB017A">
          <v:shape id="_x0000_i1045" type="#_x0000_t75" style="width:414.25pt;height:108.9pt;mso-width-percent:0;mso-height-percent:0;mso-width-percent:0;mso-height-percent:0" o:ole="">
            <v:imagedata r:id="rId67" o:title=""/>
          </v:shape>
          <o:OLEObject Type="Embed" ProgID="Excel.Sheet.12" ShapeID="_x0000_i1045" DrawAspect="Icon" ObjectID="_1807967412" r:id="rId68"/>
        </w:object>
      </w:r>
    </w:p>
    <w:p w14:paraId="1A141FFD" w14:textId="77777777" w:rsidR="00B11A4F" w:rsidRDefault="00B11A4F" w:rsidP="00B11A4F">
      <w:pPr>
        <w:spacing w:after="120"/>
        <w:ind w:left="453"/>
        <w:jc w:val="center"/>
        <w:rPr>
          <w:rFonts w:hint="eastAsia"/>
        </w:rPr>
      </w:pPr>
      <w:r>
        <w:rPr>
          <w:rFonts w:ascii="Arial" w:eastAsia="等线" w:hAnsi="Arial" w:cs="Arial"/>
          <w:b/>
        </w:rPr>
        <w:t>点击图片可查看完整电子表格</w:t>
      </w:r>
    </w:p>
    <w:p w14:paraId="111BEE67" w14:textId="77777777" w:rsidR="00B11A4F" w:rsidRDefault="00B11A4F" w:rsidP="00B11A4F">
      <w:pPr>
        <w:numPr>
          <w:ilvl w:val="0"/>
          <w:numId w:val="49"/>
        </w:num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  <w:b/>
        </w:rPr>
        <w:t>供方维度（截止</w:t>
      </w:r>
      <w:r>
        <w:rPr>
          <w:rFonts w:ascii="Arial" w:eastAsia="等线" w:hAnsi="Arial" w:cs="Arial"/>
          <w:b/>
        </w:rPr>
        <w:t>4.09</w:t>
      </w:r>
      <w:r>
        <w:rPr>
          <w:rFonts w:ascii="Arial" w:eastAsia="等线" w:hAnsi="Arial" w:cs="Arial"/>
          <w:b/>
        </w:rPr>
        <w:t>）</w:t>
      </w:r>
    </w:p>
    <w:p w14:paraId="77958F73" w14:textId="77777777" w:rsidR="00B11A4F" w:rsidRDefault="00B11A4F" w:rsidP="00B11A4F">
      <w:pPr>
        <w:spacing w:before="120" w:after="120" w:line="288" w:lineRule="auto"/>
        <w:ind w:left="453"/>
        <w:rPr>
          <w:rFonts w:hint="eastAsia"/>
        </w:rPr>
      </w:pPr>
      <w:r>
        <w:object w:dxaOrig="8280" w:dyaOrig="3940" w14:anchorId="3D0467A2">
          <v:shape id="_x0000_i1046" type="#_x0000_t75" style="width:414.25pt;height:196.85pt;mso-width-percent:0;mso-height-percent:0;mso-width-percent:0;mso-height-percent:0" o:ole="">
            <v:imagedata r:id="rId69" o:title=""/>
          </v:shape>
          <o:OLEObject Type="Embed" ProgID="Excel.Sheet.12" ShapeID="_x0000_i1046" DrawAspect="Icon" ObjectID="_1807967413" r:id="rId70"/>
        </w:object>
      </w:r>
    </w:p>
    <w:p w14:paraId="3FAD2B29" w14:textId="77777777" w:rsidR="00B11A4F" w:rsidRDefault="00B11A4F" w:rsidP="00B11A4F">
      <w:pPr>
        <w:spacing w:after="120"/>
        <w:ind w:left="453"/>
        <w:jc w:val="center"/>
        <w:rPr>
          <w:rFonts w:hint="eastAsia"/>
        </w:rPr>
      </w:pPr>
      <w:r>
        <w:rPr>
          <w:rFonts w:ascii="Arial" w:eastAsia="等线" w:hAnsi="Arial" w:cs="Arial"/>
          <w:b/>
        </w:rPr>
        <w:t>点击图片可查看完整电子表格</w:t>
      </w:r>
    </w:p>
    <w:p w14:paraId="715D8B73" w14:textId="77777777" w:rsidR="00B11A4F" w:rsidRDefault="00B11A4F" w:rsidP="00B11A4F">
      <w:pPr>
        <w:numPr>
          <w:ilvl w:val="0"/>
          <w:numId w:val="50"/>
        </w:num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  <w:b/>
        </w:rPr>
        <w:t>下月计划</w:t>
      </w:r>
      <w:r>
        <w:rPr>
          <w:rFonts w:ascii="Arial" w:eastAsia="等线" w:hAnsi="Arial" w:cs="Arial"/>
        </w:rPr>
        <w:t>：按照新发布的《供方支付管理办法》重新划分核心供方范围并制定新核心</w:t>
      </w:r>
      <w:r>
        <w:rPr>
          <w:rFonts w:ascii="Arial" w:eastAsia="等线" w:hAnsi="Arial" w:cs="Arial"/>
        </w:rPr>
        <w:t>/</w:t>
      </w:r>
      <w:r>
        <w:rPr>
          <w:rFonts w:ascii="Arial" w:eastAsia="等线" w:hAnsi="Arial" w:cs="Arial"/>
        </w:rPr>
        <w:t>非核心支付计划。</w:t>
      </w:r>
    </w:p>
    <w:p w14:paraId="2CBBA687" w14:textId="77777777" w:rsidR="00B11A4F" w:rsidRDefault="00B11A4F" w:rsidP="00B11A4F">
      <w:pPr>
        <w:spacing w:before="320" w:after="120" w:line="288" w:lineRule="auto"/>
        <w:outlineLvl w:val="1"/>
        <w:rPr>
          <w:rFonts w:hint="eastAsia"/>
        </w:rPr>
      </w:pPr>
      <w:bookmarkStart w:id="28" w:name="heading_28"/>
      <w:r>
        <w:rPr>
          <w:rFonts w:ascii="Arial" w:eastAsia="等线" w:hAnsi="Arial" w:cs="Arial"/>
          <w:b/>
          <w:sz w:val="32"/>
        </w:rPr>
        <w:t>七、市场发展</w:t>
      </w:r>
      <w:bookmarkEnd w:id="28"/>
    </w:p>
    <w:p w14:paraId="35F04450" w14:textId="77777777" w:rsidR="00B11A4F" w:rsidRDefault="00B11A4F" w:rsidP="00B11A4F">
      <w:pPr>
        <w:spacing w:before="300" w:after="120" w:line="288" w:lineRule="auto"/>
        <w:outlineLvl w:val="2"/>
        <w:rPr>
          <w:rFonts w:hint="eastAsia"/>
        </w:rPr>
      </w:pPr>
      <w:bookmarkStart w:id="29" w:name="heading_29"/>
      <w:r>
        <w:rPr>
          <w:rFonts w:ascii="Arial" w:eastAsia="等线" w:hAnsi="Arial" w:cs="Arial"/>
          <w:b/>
          <w:sz w:val="30"/>
        </w:rPr>
        <w:t>1</w:t>
      </w:r>
      <w:r>
        <w:rPr>
          <w:rFonts w:ascii="Arial" w:eastAsia="等线" w:hAnsi="Arial" w:cs="Arial"/>
          <w:b/>
          <w:sz w:val="30"/>
        </w:rPr>
        <w:t>、上月累计达成</w:t>
      </w:r>
      <w:bookmarkEnd w:id="29"/>
    </w:p>
    <w:p w14:paraId="5D797E89" w14:textId="77777777" w:rsidR="00B11A4F" w:rsidRDefault="00B11A4F" w:rsidP="00B11A4F">
      <w:pPr>
        <w:spacing w:before="120" w:after="120" w:line="288" w:lineRule="auto"/>
        <w:rPr>
          <w:rFonts w:hint="eastAsia"/>
        </w:rPr>
      </w:pPr>
      <w:r>
        <w:object w:dxaOrig="8280" w:dyaOrig="1220" w14:anchorId="6D08822C">
          <v:shape id="_x0000_i1047" type="#_x0000_t75" style="width:414.25pt;height:61.05pt;mso-width-percent:0;mso-height-percent:0;mso-width-percent:0;mso-height-percent:0" o:ole="">
            <v:imagedata r:id="rId71" o:title=""/>
          </v:shape>
          <o:OLEObject Type="Embed" ProgID="Excel.Sheet.12" ShapeID="_x0000_i1047" DrawAspect="Icon" ObjectID="_1807967414" r:id="rId72"/>
        </w:object>
      </w:r>
    </w:p>
    <w:p w14:paraId="18F846EE" w14:textId="77777777" w:rsidR="00B11A4F" w:rsidRDefault="00B11A4F" w:rsidP="00B11A4F">
      <w:pPr>
        <w:spacing w:after="120"/>
        <w:jc w:val="center"/>
        <w:rPr>
          <w:rFonts w:hint="eastAsia"/>
        </w:rPr>
      </w:pPr>
      <w:r>
        <w:rPr>
          <w:rFonts w:ascii="Arial" w:eastAsia="等线" w:hAnsi="Arial" w:cs="Arial"/>
          <w:b/>
        </w:rPr>
        <w:t>点击图片可查看完整电子表格</w:t>
      </w:r>
    </w:p>
    <w:p w14:paraId="07C5E74A" w14:textId="77777777" w:rsidR="00B11A4F" w:rsidRDefault="00B11A4F" w:rsidP="00B11A4F">
      <w:pPr>
        <w:spacing w:before="120" w:after="120" w:line="288" w:lineRule="auto"/>
        <w:rPr>
          <w:rFonts w:hint="eastAsia"/>
        </w:rPr>
      </w:pPr>
    </w:p>
    <w:tbl>
      <w:tblPr>
        <w:tblW w:w="0" w:type="auto"/>
        <w:tblBorders>
          <w:top w:val="single" w:sz="0" w:space="0" w:color="BACEFD"/>
          <w:left w:val="single" w:sz="0" w:space="0" w:color="BACEFD"/>
          <w:bottom w:val="single" w:sz="0" w:space="0" w:color="BACEFD"/>
          <w:right w:val="single" w:sz="0" w:space="0" w:color="BACEFD"/>
          <w:insideH w:val="single" w:sz="0" w:space="0" w:color="BACEFD"/>
          <w:insideV w:val="single" w:sz="0" w:space="0" w:color="BACEFD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280"/>
      </w:tblGrid>
      <w:tr w:rsidR="00B11A4F" w14:paraId="77306F51" w14:textId="77777777" w:rsidTr="00ED5513">
        <w:tc>
          <w:tcPr>
            <w:tcW w:w="8280" w:type="dxa"/>
            <w:shd w:val="clear" w:color="auto" w:fill="auto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E46B8A8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</w:rPr>
              <w:t>一季度累计纯新增指标：</w:t>
            </w:r>
            <w:r>
              <w:rPr>
                <w:rFonts w:ascii="Arial" w:eastAsia="等线" w:hAnsi="Arial" w:cs="Arial"/>
                <w:b/>
                <w:color w:val="245BDB"/>
              </w:rPr>
              <w:t>1257</w:t>
            </w:r>
            <w:r>
              <w:rPr>
                <w:rFonts w:ascii="Arial" w:eastAsia="等线" w:hAnsi="Arial" w:cs="Arial"/>
                <w:b/>
                <w:color w:val="245BDB"/>
              </w:rPr>
              <w:t>万元</w:t>
            </w:r>
            <w:r>
              <w:rPr>
                <w:rFonts w:ascii="Arial" w:eastAsia="等线" w:hAnsi="Arial" w:cs="Arial"/>
              </w:rPr>
              <w:t>；集团报表营收累计</w:t>
            </w:r>
            <w:r>
              <w:rPr>
                <w:rFonts w:ascii="Arial" w:eastAsia="等线" w:hAnsi="Arial" w:cs="Arial"/>
                <w:b/>
                <w:color w:val="245BDB"/>
              </w:rPr>
              <w:t>纯新增</w:t>
            </w:r>
            <w:r>
              <w:rPr>
                <w:rFonts w:ascii="Arial" w:eastAsia="等线" w:hAnsi="Arial" w:cs="Arial"/>
                <w:b/>
                <w:color w:val="245BDB"/>
              </w:rPr>
              <w:t>1485</w:t>
            </w:r>
            <w:r>
              <w:rPr>
                <w:rFonts w:ascii="Arial" w:eastAsia="等线" w:hAnsi="Arial" w:cs="Arial"/>
                <w:b/>
                <w:color w:val="245BDB"/>
              </w:rPr>
              <w:t>万元</w:t>
            </w:r>
            <w:r>
              <w:rPr>
                <w:rFonts w:ascii="Arial" w:eastAsia="等线" w:hAnsi="Arial" w:cs="Arial"/>
                <w:color w:val="245BDB"/>
              </w:rPr>
              <w:t>（</w:t>
            </w:r>
            <w:r>
              <w:rPr>
                <w:rFonts w:ascii="Arial" w:eastAsia="等线" w:hAnsi="Arial" w:cs="Arial"/>
                <w:color w:val="245BDB"/>
              </w:rPr>
              <w:t>1-2</w:t>
            </w:r>
            <w:r>
              <w:rPr>
                <w:rFonts w:ascii="Arial" w:eastAsia="等线" w:hAnsi="Arial" w:cs="Arial"/>
                <w:color w:val="245BDB"/>
              </w:rPr>
              <w:t>月</w:t>
            </w:r>
            <w:r>
              <w:rPr>
                <w:rFonts w:ascii="Arial" w:eastAsia="等线" w:hAnsi="Arial" w:cs="Arial"/>
                <w:color w:val="245BDB"/>
              </w:rPr>
              <w:lastRenderedPageBreak/>
              <w:t>累计</w:t>
            </w:r>
            <w:r>
              <w:rPr>
                <w:rFonts w:ascii="Arial" w:eastAsia="等线" w:hAnsi="Arial" w:cs="Arial"/>
                <w:color w:val="245BDB"/>
              </w:rPr>
              <w:t>462</w:t>
            </w:r>
            <w:r>
              <w:rPr>
                <w:rFonts w:ascii="Arial" w:eastAsia="等线" w:hAnsi="Arial" w:cs="Arial"/>
                <w:color w:val="245BDB"/>
              </w:rPr>
              <w:t>万元）</w:t>
            </w:r>
            <w:r>
              <w:rPr>
                <w:rFonts w:ascii="Arial" w:eastAsia="等线" w:hAnsi="Arial" w:cs="Arial"/>
              </w:rPr>
              <w:t>，累计达成率</w:t>
            </w:r>
            <w:r>
              <w:rPr>
                <w:rFonts w:ascii="Arial" w:eastAsia="等线" w:hAnsi="Arial" w:cs="Arial"/>
                <w:b/>
                <w:color w:val="245BDB"/>
              </w:rPr>
              <w:t>118%</w:t>
            </w:r>
            <w:r>
              <w:rPr>
                <w:rFonts w:ascii="Arial" w:eastAsia="等线" w:hAnsi="Arial" w:cs="Arial"/>
                <w:b/>
              </w:rPr>
              <w:t>；</w:t>
            </w:r>
          </w:p>
          <w:p w14:paraId="0A26D668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  <w:b/>
              </w:rPr>
              <w:t>预计纯新增已进场项目全年预估达成</w:t>
            </w:r>
            <w:r>
              <w:rPr>
                <w:rFonts w:ascii="Arial" w:eastAsia="等线" w:hAnsi="Arial" w:cs="Arial"/>
                <w:b/>
                <w:color w:val="245BDB"/>
              </w:rPr>
              <w:t>9788</w:t>
            </w:r>
            <w:r>
              <w:rPr>
                <w:rFonts w:ascii="Arial" w:eastAsia="等线" w:hAnsi="Arial" w:cs="Arial"/>
                <w:b/>
                <w:color w:val="245BDB"/>
              </w:rPr>
              <w:t>万元</w:t>
            </w:r>
            <w:r>
              <w:rPr>
                <w:rFonts w:ascii="Arial" w:eastAsia="等线" w:hAnsi="Arial" w:cs="Arial"/>
                <w:b/>
              </w:rPr>
              <w:t>，全年预估达成</w:t>
            </w:r>
            <w:r>
              <w:rPr>
                <w:rFonts w:ascii="Arial" w:eastAsia="等线" w:hAnsi="Arial" w:cs="Arial"/>
                <w:b/>
                <w:color w:val="245BDB"/>
              </w:rPr>
              <w:t>65%</w:t>
            </w:r>
            <w:r>
              <w:rPr>
                <w:rFonts w:ascii="Arial" w:eastAsia="等线" w:hAnsi="Arial" w:cs="Arial"/>
                <w:b/>
                <w:color w:val="245BDB"/>
              </w:rPr>
              <w:t>；</w:t>
            </w:r>
          </w:p>
          <w:p w14:paraId="0EFC114D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</w:rPr>
              <w:t>一季度累计家底实际产生营收</w:t>
            </w:r>
            <w:r>
              <w:rPr>
                <w:rFonts w:ascii="Arial" w:eastAsia="等线" w:hAnsi="Arial" w:cs="Arial"/>
                <w:b/>
                <w:color w:val="245BDB"/>
              </w:rPr>
              <w:t>3054</w:t>
            </w:r>
            <w:r>
              <w:rPr>
                <w:rFonts w:ascii="Arial" w:eastAsia="等线" w:hAnsi="Arial" w:cs="Arial"/>
                <w:b/>
                <w:color w:val="245BDB"/>
              </w:rPr>
              <w:t>万元</w:t>
            </w:r>
            <w:r>
              <w:rPr>
                <w:rFonts w:ascii="Arial" w:eastAsia="等线" w:hAnsi="Arial" w:cs="Arial"/>
                <w:b/>
              </w:rPr>
              <w:t>。合计完成</w:t>
            </w:r>
            <w:r>
              <w:rPr>
                <w:rFonts w:ascii="Arial" w:eastAsia="等线" w:hAnsi="Arial" w:cs="Arial"/>
                <w:b/>
                <w:color w:val="245BDB"/>
              </w:rPr>
              <w:t>4539</w:t>
            </w:r>
            <w:r>
              <w:rPr>
                <w:rFonts w:ascii="Arial" w:eastAsia="等线" w:hAnsi="Arial" w:cs="Arial"/>
                <w:b/>
                <w:color w:val="245BDB"/>
              </w:rPr>
              <w:t>万元。</w:t>
            </w:r>
          </w:p>
        </w:tc>
      </w:tr>
    </w:tbl>
    <w:p w14:paraId="182B670C" w14:textId="77777777" w:rsidR="00B11A4F" w:rsidRDefault="00B11A4F" w:rsidP="00B11A4F">
      <w:pPr>
        <w:spacing w:before="120" w:after="120" w:line="288" w:lineRule="auto"/>
        <w:rPr>
          <w:rFonts w:hint="eastAsia"/>
        </w:rPr>
      </w:pPr>
    </w:p>
    <w:tbl>
      <w:tblPr>
        <w:tblW w:w="0" w:type="auto"/>
        <w:tblBorders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  <w:insideH w:val="none" w:sz="0" w:space="4" w:color="auto"/>
          <w:insideV w:val="none" w:sz="0" w:space="4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003"/>
        <w:gridCol w:w="4276"/>
      </w:tblGrid>
      <w:tr w:rsidR="00B11A4F" w14:paraId="35C842AB" w14:textId="77777777" w:rsidTr="00ED5513">
        <w:tc>
          <w:tcPr>
            <w:tcW w:w="4003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41CEB22" w14:textId="77777777" w:rsidR="00B11A4F" w:rsidRDefault="00B11A4F" w:rsidP="00ED5513">
            <w:pPr>
              <w:spacing w:before="120" w:after="120" w:line="288" w:lineRule="auto"/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0B40E66" wp14:editId="06992CE9">
                  <wp:extent cx="2381250" cy="1924050"/>
                  <wp:effectExtent l="0" t="0" r="0" b="0"/>
                  <wp:docPr id="20" name="Drawing 2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/>
                          </pic:cNvPicPr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250" cy="1924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7564E5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</w:p>
        </w:tc>
        <w:tc>
          <w:tcPr>
            <w:tcW w:w="4276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6AC9475" w14:textId="77777777" w:rsidR="00B11A4F" w:rsidRDefault="00B11A4F" w:rsidP="00ED5513">
            <w:pPr>
              <w:spacing w:before="120" w:after="120" w:line="288" w:lineRule="auto"/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3D5C8F8E" wp14:editId="22FC1B2C">
                  <wp:extent cx="2562225" cy="1933575"/>
                  <wp:effectExtent l="0" t="0" r="0" b="0"/>
                  <wp:docPr id="21" name="Drawing 2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/>
                          </pic:cNvPicPr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1933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EB25EC1" w14:textId="77777777" w:rsidR="00B11A4F" w:rsidRDefault="00B11A4F" w:rsidP="00B11A4F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  <w:b/>
          <w:u w:val="single"/>
        </w:rPr>
        <w:t>战区</w:t>
      </w:r>
      <w:r>
        <w:rPr>
          <w:rFonts w:ascii="Arial" w:eastAsia="等线" w:hAnsi="Arial" w:cs="Arial"/>
          <w:b/>
          <w:u w:val="single"/>
        </w:rPr>
        <w:t>/BU</w:t>
      </w:r>
      <w:r>
        <w:rPr>
          <w:rFonts w:ascii="Arial" w:eastAsia="等线" w:hAnsi="Arial" w:cs="Arial"/>
          <w:b/>
          <w:u w:val="single"/>
        </w:rPr>
        <w:t>完成情况</w:t>
      </w:r>
      <w:r>
        <w:rPr>
          <w:rFonts w:ascii="Arial" w:eastAsia="等线" w:hAnsi="Arial" w:cs="Arial"/>
          <w:b/>
          <w:u w:val="single"/>
        </w:rPr>
        <w:t>:</w:t>
      </w:r>
    </w:p>
    <w:p w14:paraId="7BE9FAA3" w14:textId="77777777" w:rsidR="00B11A4F" w:rsidRDefault="00B11A4F" w:rsidP="00B11A4F">
      <w:pPr>
        <w:spacing w:before="120" w:after="120" w:line="288" w:lineRule="auto"/>
        <w:rPr>
          <w:rFonts w:hint="eastAsia"/>
        </w:rPr>
      </w:pPr>
      <w:r>
        <w:object w:dxaOrig="8280" w:dyaOrig="3940" w14:anchorId="7A76C765">
          <v:shape id="_x0000_i1048" type="#_x0000_t75" style="width:414.25pt;height:196.85pt;mso-width-percent:0;mso-height-percent:0;mso-width-percent:0;mso-height-percent:0" o:ole="">
            <v:imagedata r:id="rId75" o:title=""/>
          </v:shape>
          <o:OLEObject Type="Embed" ProgID="Excel.Sheet.12" ShapeID="_x0000_i1048" DrawAspect="Icon" ObjectID="_1807967415" r:id="rId76"/>
        </w:object>
      </w:r>
    </w:p>
    <w:p w14:paraId="5A4127F7" w14:textId="77777777" w:rsidR="00B11A4F" w:rsidRDefault="00B11A4F" w:rsidP="00B11A4F">
      <w:pPr>
        <w:spacing w:after="120"/>
        <w:jc w:val="center"/>
        <w:rPr>
          <w:rFonts w:hint="eastAsia"/>
        </w:rPr>
      </w:pPr>
      <w:r>
        <w:rPr>
          <w:rFonts w:ascii="Arial" w:eastAsia="等线" w:hAnsi="Arial" w:cs="Arial"/>
          <w:b/>
        </w:rPr>
        <w:t>点击图片可查看完整电子表格</w:t>
      </w:r>
    </w:p>
    <w:p w14:paraId="10A7062D" w14:textId="77777777" w:rsidR="00B11A4F" w:rsidRDefault="00B11A4F" w:rsidP="00B11A4F">
      <w:pPr>
        <w:spacing w:before="120" w:after="120" w:line="288" w:lineRule="auto"/>
        <w:rPr>
          <w:rFonts w:hint="eastAsia"/>
        </w:rPr>
      </w:pPr>
      <w:r>
        <w:object w:dxaOrig="8280" w:dyaOrig="3940" w14:anchorId="39CC5FCF">
          <v:shape id="_x0000_i1049" type="#_x0000_t75" style="width:414.25pt;height:196.85pt;mso-width-percent:0;mso-height-percent:0;mso-width-percent:0;mso-height-percent:0" o:ole="">
            <v:imagedata r:id="rId77" o:title=""/>
          </v:shape>
          <o:OLEObject Type="Embed" ProgID="Excel.Sheet.12" ShapeID="_x0000_i1049" DrawAspect="Icon" ObjectID="_1807967416" r:id="rId78"/>
        </w:object>
      </w:r>
    </w:p>
    <w:p w14:paraId="72A49ED9" w14:textId="77777777" w:rsidR="00B11A4F" w:rsidRDefault="00B11A4F" w:rsidP="00B11A4F">
      <w:pPr>
        <w:spacing w:after="120"/>
        <w:jc w:val="center"/>
        <w:rPr>
          <w:rFonts w:hint="eastAsia"/>
        </w:rPr>
      </w:pPr>
      <w:r>
        <w:rPr>
          <w:rFonts w:ascii="Arial" w:eastAsia="等线" w:hAnsi="Arial" w:cs="Arial"/>
          <w:b/>
        </w:rPr>
        <w:t>点击图片可查看完整电子表格</w:t>
      </w:r>
    </w:p>
    <w:p w14:paraId="306ED502" w14:textId="77777777" w:rsidR="00B11A4F" w:rsidRDefault="00B11A4F" w:rsidP="00B11A4F">
      <w:pPr>
        <w:spacing w:before="300" w:after="120" w:line="288" w:lineRule="auto"/>
        <w:outlineLvl w:val="2"/>
        <w:rPr>
          <w:rFonts w:hint="eastAsia"/>
        </w:rPr>
      </w:pPr>
      <w:bookmarkStart w:id="30" w:name="heading_30"/>
      <w:r>
        <w:rPr>
          <w:rFonts w:ascii="Arial" w:eastAsia="等线" w:hAnsi="Arial" w:cs="Arial"/>
          <w:b/>
          <w:sz w:val="30"/>
        </w:rPr>
        <w:t>2</w:t>
      </w:r>
      <w:r>
        <w:rPr>
          <w:rFonts w:ascii="Arial" w:eastAsia="等线" w:hAnsi="Arial" w:cs="Arial"/>
          <w:b/>
          <w:sz w:val="30"/>
        </w:rPr>
        <w:t>、当月累计目标</w:t>
      </w:r>
      <w:bookmarkEnd w:id="30"/>
    </w:p>
    <w:p w14:paraId="26EE700A" w14:textId="77777777" w:rsidR="00B11A4F" w:rsidRDefault="00B11A4F" w:rsidP="00B11A4F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  <w:b/>
          <w:u w:val="single"/>
        </w:rPr>
        <w:t>一季度纯新增指标</w:t>
      </w:r>
      <w:r>
        <w:rPr>
          <w:rFonts w:ascii="Arial" w:eastAsia="等线" w:hAnsi="Arial" w:cs="Arial"/>
          <w:b/>
          <w:u w:val="single"/>
        </w:rPr>
        <w:t>1257</w:t>
      </w:r>
      <w:r>
        <w:rPr>
          <w:rFonts w:ascii="Arial" w:eastAsia="等线" w:hAnsi="Arial" w:cs="Arial"/>
          <w:b/>
          <w:u w:val="single"/>
        </w:rPr>
        <w:t>万元。</w:t>
      </w:r>
      <w:r>
        <w:rPr>
          <w:rFonts w:ascii="Arial" w:eastAsia="等线" w:hAnsi="Arial" w:cs="Arial"/>
          <w:b/>
          <w:u w:val="single"/>
        </w:rPr>
        <w:t>4</w:t>
      </w:r>
      <w:r>
        <w:rPr>
          <w:rFonts w:ascii="Arial" w:eastAsia="等线" w:hAnsi="Arial" w:cs="Arial"/>
          <w:b/>
          <w:u w:val="single"/>
        </w:rPr>
        <w:t>月指标</w:t>
      </w:r>
      <w:r>
        <w:rPr>
          <w:rFonts w:ascii="Arial" w:eastAsia="等线" w:hAnsi="Arial" w:cs="Arial"/>
          <w:b/>
          <w:u w:val="single"/>
        </w:rPr>
        <w:t>864</w:t>
      </w:r>
      <w:r>
        <w:rPr>
          <w:rFonts w:ascii="Arial" w:eastAsia="等线" w:hAnsi="Arial" w:cs="Arial"/>
          <w:b/>
          <w:u w:val="single"/>
        </w:rPr>
        <w:t>万元，</w:t>
      </w:r>
      <w:r>
        <w:rPr>
          <w:rFonts w:ascii="Arial" w:eastAsia="等线" w:hAnsi="Arial" w:cs="Arial"/>
          <w:b/>
          <w:u w:val="single"/>
        </w:rPr>
        <w:t>1-4</w:t>
      </w:r>
      <w:r>
        <w:rPr>
          <w:rFonts w:ascii="Arial" w:eastAsia="等线" w:hAnsi="Arial" w:cs="Arial"/>
          <w:b/>
          <w:u w:val="single"/>
        </w:rPr>
        <w:t>月累计指标</w:t>
      </w:r>
      <w:r>
        <w:rPr>
          <w:rFonts w:ascii="Arial" w:eastAsia="等线" w:hAnsi="Arial" w:cs="Arial"/>
          <w:b/>
          <w:u w:val="single"/>
        </w:rPr>
        <w:t>2121</w:t>
      </w:r>
      <w:r>
        <w:rPr>
          <w:rFonts w:ascii="Arial" w:eastAsia="等线" w:hAnsi="Arial" w:cs="Arial"/>
          <w:b/>
          <w:u w:val="single"/>
        </w:rPr>
        <w:t>万元。</w:t>
      </w:r>
    </w:p>
    <w:p w14:paraId="244CFFF5" w14:textId="77777777" w:rsidR="00B11A4F" w:rsidRDefault="00B11A4F" w:rsidP="00B11A4F">
      <w:pPr>
        <w:spacing w:before="120" w:after="120" w:line="288" w:lineRule="auto"/>
        <w:rPr>
          <w:rFonts w:hint="eastAsia"/>
        </w:rPr>
      </w:pPr>
      <w:r>
        <w:object w:dxaOrig="8280" w:dyaOrig="3940" w14:anchorId="70845440">
          <v:shape id="_x0000_i1050" type="#_x0000_t75" style="width:414.25pt;height:196.85pt;mso-width-percent:0;mso-height-percent:0;mso-width-percent:0;mso-height-percent:0" o:ole="">
            <v:imagedata r:id="rId79" o:title=""/>
          </v:shape>
          <o:OLEObject Type="Embed" ProgID="Excel.Sheet.12" ShapeID="_x0000_i1050" DrawAspect="Icon" ObjectID="_1807967417" r:id="rId80"/>
        </w:object>
      </w:r>
    </w:p>
    <w:p w14:paraId="3904290E" w14:textId="77777777" w:rsidR="00B11A4F" w:rsidRDefault="00B11A4F" w:rsidP="00B11A4F">
      <w:pPr>
        <w:spacing w:after="120"/>
        <w:jc w:val="center"/>
        <w:rPr>
          <w:rFonts w:hint="eastAsia"/>
        </w:rPr>
      </w:pPr>
      <w:r>
        <w:rPr>
          <w:rFonts w:ascii="Arial" w:eastAsia="等线" w:hAnsi="Arial" w:cs="Arial"/>
          <w:b/>
        </w:rPr>
        <w:t>点击图片可查看完整电子表格</w:t>
      </w:r>
    </w:p>
    <w:p w14:paraId="6FA7C9C3" w14:textId="77777777" w:rsidR="00B11A4F" w:rsidRDefault="00B11A4F" w:rsidP="00B11A4F">
      <w:pPr>
        <w:spacing w:before="120" w:after="120" w:line="288" w:lineRule="auto"/>
        <w:rPr>
          <w:rFonts w:hint="eastAsia"/>
        </w:rPr>
      </w:pPr>
    </w:p>
    <w:p w14:paraId="12F42937" w14:textId="77777777" w:rsidR="00B11A4F" w:rsidRDefault="00B11A4F" w:rsidP="00B11A4F">
      <w:pPr>
        <w:spacing w:before="120" w:after="120" w:line="288" w:lineRule="auto"/>
        <w:rPr>
          <w:rFonts w:hint="eastAsia"/>
        </w:rPr>
      </w:pPr>
    </w:p>
    <w:p w14:paraId="3BDDE1B2" w14:textId="77777777" w:rsidR="00B11A4F" w:rsidRDefault="00B11A4F" w:rsidP="00B11A4F">
      <w:pPr>
        <w:spacing w:before="320" w:after="120" w:line="288" w:lineRule="auto"/>
        <w:outlineLvl w:val="1"/>
        <w:rPr>
          <w:rFonts w:hint="eastAsia"/>
        </w:rPr>
      </w:pPr>
      <w:bookmarkStart w:id="31" w:name="heading_31"/>
      <w:r>
        <w:rPr>
          <w:rFonts w:ascii="Arial" w:eastAsia="等线" w:hAnsi="Arial" w:cs="Arial"/>
          <w:b/>
          <w:sz w:val="32"/>
        </w:rPr>
        <w:t>八、创新业务</w:t>
      </w:r>
      <w:bookmarkEnd w:id="31"/>
    </w:p>
    <w:p w14:paraId="4A2844C7" w14:textId="77777777" w:rsidR="00B11A4F" w:rsidRDefault="00B11A4F" w:rsidP="00B11A4F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  <w:b/>
          <w:u w:val="single"/>
        </w:rPr>
        <w:t>创新板块：</w:t>
      </w:r>
    </w:p>
    <w:p w14:paraId="05E35B57" w14:textId="77777777" w:rsidR="00B11A4F" w:rsidRDefault="00B11A4F" w:rsidP="00B11A4F">
      <w:pPr>
        <w:numPr>
          <w:ilvl w:val="0"/>
          <w:numId w:val="51"/>
        </w:num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  <w:b/>
        </w:rPr>
        <w:t>神马东东业务：</w:t>
      </w:r>
    </w:p>
    <w:p w14:paraId="7E33D24C" w14:textId="77777777" w:rsidR="00B11A4F" w:rsidRDefault="00B11A4F" w:rsidP="00B11A4F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  <w:b/>
        </w:rPr>
        <w:lastRenderedPageBreak/>
        <w:t>一季度零售业务达成</w:t>
      </w:r>
      <w:r>
        <w:rPr>
          <w:rFonts w:ascii="Arial" w:eastAsia="等线" w:hAnsi="Arial" w:cs="Arial"/>
          <w:b/>
        </w:rPr>
        <w:t>259.22</w:t>
      </w:r>
      <w:r>
        <w:rPr>
          <w:rFonts w:ascii="Arial" w:eastAsia="等线" w:hAnsi="Arial" w:cs="Arial"/>
          <w:b/>
        </w:rPr>
        <w:t>万</w:t>
      </w:r>
      <w:r>
        <w:rPr>
          <w:rFonts w:ascii="Arial" w:eastAsia="等线" w:hAnsi="Arial" w:cs="Arial"/>
        </w:rPr>
        <w:t>，按</w:t>
      </w:r>
      <w:r>
        <w:rPr>
          <w:rFonts w:ascii="Arial" w:eastAsia="等线" w:hAnsi="Arial" w:cs="Arial"/>
        </w:rPr>
        <w:t>OKR</w:t>
      </w:r>
      <w:r>
        <w:rPr>
          <w:rFonts w:ascii="Arial" w:eastAsia="等线" w:hAnsi="Arial" w:cs="Arial"/>
        </w:rPr>
        <w:t>目标</w:t>
      </w:r>
      <w:r>
        <w:rPr>
          <w:rFonts w:ascii="Arial" w:eastAsia="等线" w:hAnsi="Arial" w:cs="Arial"/>
        </w:rPr>
        <w:t>250</w:t>
      </w:r>
      <w:r>
        <w:rPr>
          <w:rFonts w:ascii="Arial" w:eastAsia="等线" w:hAnsi="Arial" w:cs="Arial"/>
        </w:rPr>
        <w:t>万，</w:t>
      </w:r>
      <w:r>
        <w:rPr>
          <w:rFonts w:ascii="Arial" w:eastAsia="等线" w:hAnsi="Arial" w:cs="Arial"/>
          <w:b/>
        </w:rPr>
        <w:t>达成率</w:t>
      </w:r>
      <w:r>
        <w:rPr>
          <w:rFonts w:ascii="Arial" w:eastAsia="等线" w:hAnsi="Arial" w:cs="Arial"/>
          <w:b/>
        </w:rPr>
        <w:t>104%</w:t>
      </w:r>
      <w:r>
        <w:rPr>
          <w:rFonts w:ascii="Arial" w:eastAsia="等线" w:hAnsi="Arial" w:cs="Arial"/>
        </w:rPr>
        <w:t>。</w:t>
      </w:r>
    </w:p>
    <w:p w14:paraId="2517A892" w14:textId="77777777" w:rsidR="00B11A4F" w:rsidRDefault="00B11A4F" w:rsidP="00B11A4F">
      <w:pPr>
        <w:numPr>
          <w:ilvl w:val="0"/>
          <w:numId w:val="52"/>
        </w:num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其中，</w:t>
      </w:r>
      <w:r>
        <w:rPr>
          <w:rFonts w:ascii="Arial" w:eastAsia="等线" w:hAnsi="Arial" w:cs="Arial"/>
          <w:b/>
        </w:rPr>
        <w:t>年货节达成</w:t>
      </w:r>
      <w:r>
        <w:rPr>
          <w:rFonts w:ascii="Arial" w:eastAsia="等线" w:hAnsi="Arial" w:cs="Arial"/>
          <w:b/>
        </w:rPr>
        <w:t>182</w:t>
      </w:r>
      <w:r>
        <w:rPr>
          <w:rFonts w:ascii="Arial" w:eastAsia="等线" w:hAnsi="Arial" w:cs="Arial"/>
          <w:b/>
        </w:rPr>
        <w:t>万</w:t>
      </w:r>
      <w:r>
        <w:rPr>
          <w:rFonts w:ascii="Arial" w:eastAsia="等线" w:hAnsi="Arial" w:cs="Arial"/>
        </w:rPr>
        <w:t>，按</w:t>
      </w:r>
      <w:r>
        <w:rPr>
          <w:rFonts w:ascii="Arial" w:eastAsia="等线" w:hAnsi="Arial" w:cs="Arial"/>
        </w:rPr>
        <w:t>OKR</w:t>
      </w:r>
      <w:r>
        <w:rPr>
          <w:rFonts w:ascii="Arial" w:eastAsia="等线" w:hAnsi="Arial" w:cs="Arial"/>
        </w:rPr>
        <w:t>目标</w:t>
      </w:r>
      <w:r>
        <w:rPr>
          <w:rFonts w:ascii="Arial" w:eastAsia="等线" w:hAnsi="Arial" w:cs="Arial"/>
        </w:rPr>
        <w:t>150</w:t>
      </w:r>
      <w:r>
        <w:rPr>
          <w:rFonts w:ascii="Arial" w:eastAsia="等线" w:hAnsi="Arial" w:cs="Arial"/>
        </w:rPr>
        <w:t>万，</w:t>
      </w:r>
      <w:r>
        <w:rPr>
          <w:rFonts w:ascii="Arial" w:eastAsia="等线" w:hAnsi="Arial" w:cs="Arial"/>
          <w:b/>
        </w:rPr>
        <w:t>达成率</w:t>
      </w:r>
      <w:r>
        <w:rPr>
          <w:rFonts w:ascii="Arial" w:eastAsia="等线" w:hAnsi="Arial" w:cs="Arial"/>
          <w:b/>
        </w:rPr>
        <w:t>121%</w:t>
      </w:r>
      <w:r>
        <w:rPr>
          <w:rFonts w:ascii="Arial" w:eastAsia="等线" w:hAnsi="Arial" w:cs="Arial"/>
        </w:rPr>
        <w:t>。</w:t>
      </w:r>
    </w:p>
    <w:p w14:paraId="17AA9F5D" w14:textId="77777777" w:rsidR="00B11A4F" w:rsidRDefault="00B11A4F" w:rsidP="00B11A4F">
      <w:pPr>
        <w:spacing w:before="120" w:after="120" w:line="288" w:lineRule="auto"/>
        <w:ind w:left="453"/>
        <w:rPr>
          <w:rFonts w:hint="eastAsia"/>
        </w:rPr>
      </w:pPr>
      <w:r>
        <w:rPr>
          <w:rFonts w:ascii="Arial" w:eastAsia="等线" w:hAnsi="Arial" w:cs="Arial"/>
          <w:i/>
          <w:u w:val="single"/>
        </w:rPr>
        <w:t>注：年货节总计达成</w:t>
      </w:r>
      <w:r>
        <w:rPr>
          <w:rFonts w:ascii="Arial" w:eastAsia="等线" w:hAnsi="Arial" w:cs="Arial"/>
          <w:i/>
          <w:u w:val="single"/>
        </w:rPr>
        <w:t>232.3</w:t>
      </w:r>
      <w:r>
        <w:rPr>
          <w:rFonts w:ascii="Arial" w:eastAsia="等线" w:hAnsi="Arial" w:cs="Arial"/>
          <w:i/>
          <w:u w:val="single"/>
        </w:rPr>
        <w:t>万，其中，仁知体系销售额</w:t>
      </w:r>
      <w:r>
        <w:rPr>
          <w:rFonts w:ascii="Arial" w:eastAsia="等线" w:hAnsi="Arial" w:cs="Arial"/>
          <w:i/>
          <w:u w:val="single"/>
        </w:rPr>
        <w:t>50.32</w:t>
      </w:r>
      <w:r>
        <w:rPr>
          <w:rFonts w:ascii="Arial" w:eastAsia="等线" w:hAnsi="Arial" w:cs="Arial"/>
          <w:i/>
          <w:u w:val="single"/>
        </w:rPr>
        <w:t>万</w:t>
      </w:r>
    </w:p>
    <w:p w14:paraId="07B080B7" w14:textId="77777777" w:rsidR="00B11A4F" w:rsidRDefault="00B11A4F" w:rsidP="00B11A4F">
      <w:pPr>
        <w:numPr>
          <w:ilvl w:val="0"/>
          <w:numId w:val="53"/>
        </w:num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西部战区（原西南</w:t>
      </w:r>
      <w:r>
        <w:rPr>
          <w:rFonts w:ascii="Arial" w:eastAsia="等线" w:hAnsi="Arial" w:cs="Arial"/>
        </w:rPr>
        <w:t>+</w:t>
      </w:r>
      <w:r>
        <w:rPr>
          <w:rFonts w:ascii="Arial" w:eastAsia="等线" w:hAnsi="Arial" w:cs="Arial"/>
        </w:rPr>
        <w:t>华西）数据表现优秀，综合达成率</w:t>
      </w:r>
      <w:r>
        <w:rPr>
          <w:rFonts w:ascii="Arial" w:eastAsia="等线" w:hAnsi="Arial" w:cs="Arial"/>
          <w:b/>
        </w:rPr>
        <w:t>184%</w:t>
      </w:r>
      <w:r>
        <w:rPr>
          <w:rFonts w:ascii="Arial" w:eastAsia="等线" w:hAnsi="Arial" w:cs="Arial"/>
        </w:rPr>
        <w:t>，年度指标综合达成率</w:t>
      </w:r>
      <w:r>
        <w:rPr>
          <w:rFonts w:ascii="Arial" w:eastAsia="等线" w:hAnsi="Arial" w:cs="Arial"/>
          <w:b/>
        </w:rPr>
        <w:t>21%</w:t>
      </w:r>
      <w:r>
        <w:rPr>
          <w:rFonts w:ascii="Arial" w:eastAsia="等线" w:hAnsi="Arial" w:cs="Arial"/>
        </w:rPr>
        <w:t>；</w:t>
      </w:r>
    </w:p>
    <w:p w14:paraId="19469C5D" w14:textId="77777777" w:rsidR="00B11A4F" w:rsidRDefault="00B11A4F" w:rsidP="00B11A4F">
      <w:pPr>
        <w:numPr>
          <w:ilvl w:val="0"/>
          <w:numId w:val="54"/>
        </w:num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东部战区（原华中</w:t>
      </w:r>
      <w:r>
        <w:rPr>
          <w:rFonts w:ascii="Arial" w:eastAsia="等线" w:hAnsi="Arial" w:cs="Arial"/>
        </w:rPr>
        <w:t>+</w:t>
      </w:r>
      <w:r>
        <w:rPr>
          <w:rFonts w:ascii="Arial" w:eastAsia="等线" w:hAnsi="Arial" w:cs="Arial"/>
        </w:rPr>
        <w:t>华东）整体尚需努力，综合达成率</w:t>
      </w:r>
      <w:r>
        <w:rPr>
          <w:rFonts w:ascii="Arial" w:eastAsia="等线" w:hAnsi="Arial" w:cs="Arial"/>
          <w:b/>
        </w:rPr>
        <w:t>65%</w:t>
      </w:r>
      <w:r>
        <w:rPr>
          <w:rFonts w:ascii="Arial" w:eastAsia="等线" w:hAnsi="Arial" w:cs="Arial"/>
        </w:rPr>
        <w:t>，年度指标综合达成率</w:t>
      </w:r>
      <w:r>
        <w:rPr>
          <w:rFonts w:ascii="Arial" w:eastAsia="等线" w:hAnsi="Arial" w:cs="Arial"/>
          <w:b/>
        </w:rPr>
        <w:t>18%</w:t>
      </w:r>
      <w:r>
        <w:rPr>
          <w:rFonts w:ascii="Arial" w:eastAsia="等线" w:hAnsi="Arial" w:cs="Arial"/>
        </w:rPr>
        <w:t>。</w:t>
      </w:r>
    </w:p>
    <w:p w14:paraId="44E951E2" w14:textId="77777777" w:rsidR="00B11A4F" w:rsidRDefault="00B11A4F" w:rsidP="00B11A4F">
      <w:pPr>
        <w:spacing w:before="120" w:after="120" w:line="288" w:lineRule="auto"/>
        <w:rPr>
          <w:rFonts w:hint="eastAsia"/>
        </w:rPr>
      </w:pPr>
      <w:r>
        <w:object w:dxaOrig="8280" w:dyaOrig="1800" w14:anchorId="1FA1031A">
          <v:shape id="_x0000_i1051" type="#_x0000_t75" style="width:414.25pt;height:90.25pt;mso-width-percent:0;mso-height-percent:0;mso-width-percent:0;mso-height-percent:0" o:ole="">
            <v:imagedata r:id="rId81" o:title=""/>
          </v:shape>
          <o:OLEObject Type="Embed" ProgID="Excel.Sheet.12" ShapeID="_x0000_i1051" DrawAspect="Icon" ObjectID="_1807967418" r:id="rId82"/>
        </w:object>
      </w:r>
    </w:p>
    <w:p w14:paraId="45F72A7C" w14:textId="77777777" w:rsidR="00B11A4F" w:rsidRDefault="00B11A4F" w:rsidP="00B11A4F">
      <w:pPr>
        <w:spacing w:after="120"/>
        <w:jc w:val="center"/>
        <w:rPr>
          <w:rFonts w:hint="eastAsia"/>
        </w:rPr>
      </w:pPr>
      <w:r>
        <w:rPr>
          <w:rFonts w:ascii="Arial" w:eastAsia="等线" w:hAnsi="Arial" w:cs="Arial"/>
          <w:b/>
        </w:rPr>
        <w:t>点击图片可查看完整电子表格</w:t>
      </w:r>
    </w:p>
    <w:p w14:paraId="3625B9A7" w14:textId="77777777" w:rsidR="00B11A4F" w:rsidRDefault="00B11A4F" w:rsidP="00B11A4F">
      <w:pPr>
        <w:numPr>
          <w:ilvl w:val="0"/>
          <w:numId w:val="55"/>
        </w:num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  <w:i/>
          <w:u w:val="single"/>
        </w:rPr>
        <w:t>整合营销业务达成收入</w:t>
      </w:r>
      <w:r>
        <w:rPr>
          <w:rFonts w:ascii="Arial" w:eastAsia="等线" w:hAnsi="Arial" w:cs="Arial"/>
          <w:i/>
          <w:u w:val="single"/>
        </w:rPr>
        <w:t>65</w:t>
      </w:r>
      <w:r>
        <w:rPr>
          <w:rFonts w:ascii="Arial" w:eastAsia="等线" w:hAnsi="Arial" w:cs="Arial"/>
          <w:i/>
          <w:u w:val="single"/>
        </w:rPr>
        <w:t>万，未计入以上数据</w:t>
      </w:r>
    </w:p>
    <w:p w14:paraId="60501701" w14:textId="77777777" w:rsidR="00B11A4F" w:rsidRDefault="00B11A4F" w:rsidP="00B11A4F">
      <w:pPr>
        <w:spacing w:before="120" w:after="120" w:line="288" w:lineRule="auto"/>
        <w:rPr>
          <w:rFonts w:hint="eastAsia"/>
        </w:rPr>
      </w:pPr>
    </w:p>
    <w:p w14:paraId="7B8F6B4F" w14:textId="77777777" w:rsidR="00B11A4F" w:rsidRDefault="00B11A4F" w:rsidP="00B11A4F">
      <w:pPr>
        <w:numPr>
          <w:ilvl w:val="0"/>
          <w:numId w:val="56"/>
        </w:num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  <w:b/>
        </w:rPr>
        <w:t>异业联盟业务：</w:t>
      </w:r>
    </w:p>
    <w:p w14:paraId="4814AFC2" w14:textId="77777777" w:rsidR="00B11A4F" w:rsidRDefault="00B11A4F" w:rsidP="00B11A4F">
      <w:pPr>
        <w:numPr>
          <w:ilvl w:val="0"/>
          <w:numId w:val="57"/>
        </w:num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  <w:b/>
        </w:rPr>
        <w:t>开展整合营销试点，原华东区域成功获取推广营收</w:t>
      </w:r>
      <w:r>
        <w:rPr>
          <w:rFonts w:ascii="Arial" w:eastAsia="等线" w:hAnsi="Arial" w:cs="Arial"/>
          <w:b/>
        </w:rPr>
        <w:t>650,000</w:t>
      </w:r>
      <w:r>
        <w:rPr>
          <w:rFonts w:ascii="Arial" w:eastAsia="等线" w:hAnsi="Arial" w:cs="Arial"/>
          <w:b/>
        </w:rPr>
        <w:t>元，其中服务费</w:t>
      </w:r>
      <w:r>
        <w:rPr>
          <w:rFonts w:ascii="Arial" w:eastAsia="等线" w:hAnsi="Arial" w:cs="Arial"/>
          <w:b/>
        </w:rPr>
        <w:t>19,500</w:t>
      </w:r>
      <w:r>
        <w:rPr>
          <w:rFonts w:ascii="Arial" w:eastAsia="等线" w:hAnsi="Arial" w:cs="Arial"/>
          <w:b/>
        </w:rPr>
        <w:t>元。该类业务将会在两大战区持续开展。</w:t>
      </w:r>
    </w:p>
    <w:p w14:paraId="5CA77B45" w14:textId="77777777" w:rsidR="00B11A4F" w:rsidRDefault="00B11A4F" w:rsidP="00B11A4F">
      <w:pPr>
        <w:spacing w:before="120" w:after="120" w:line="288" w:lineRule="auto"/>
        <w:rPr>
          <w:rFonts w:hint="eastAsia"/>
        </w:rPr>
      </w:pPr>
    </w:p>
    <w:p w14:paraId="2030DF15" w14:textId="77777777" w:rsidR="00B11A4F" w:rsidRDefault="00B11A4F" w:rsidP="00B11A4F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  <w:b/>
          <w:u w:val="single"/>
        </w:rPr>
        <w:t>原聚场</w:t>
      </w:r>
    </w:p>
    <w:p w14:paraId="0DEAFA61" w14:textId="77777777" w:rsidR="00B11A4F" w:rsidRDefault="00B11A4F" w:rsidP="00B11A4F">
      <w:pPr>
        <w:spacing w:before="120" w:after="120" w:line="288" w:lineRule="auto"/>
        <w:jc w:val="center"/>
        <w:rPr>
          <w:rFonts w:hint="eastAsia"/>
        </w:rPr>
      </w:pPr>
      <w:r>
        <w:rPr>
          <w:noProof/>
        </w:rPr>
        <w:drawing>
          <wp:inline distT="0" distB="0" distL="0" distR="0" wp14:anchorId="3CAB1FA1" wp14:editId="0BE9499E">
            <wp:extent cx="5257800" cy="828675"/>
            <wp:effectExtent l="0" t="0" r="0" b="0"/>
            <wp:docPr id="22" name="Drawing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4153D" w14:textId="77777777" w:rsidR="00B11A4F" w:rsidRDefault="00B11A4F" w:rsidP="00B11A4F">
      <w:pPr>
        <w:spacing w:before="120" w:after="120" w:line="288" w:lineRule="auto"/>
        <w:rPr>
          <w:rFonts w:hint="eastAsia"/>
        </w:rPr>
      </w:pPr>
    </w:p>
    <w:p w14:paraId="6DFF68E6" w14:textId="77777777" w:rsidR="00B11A4F" w:rsidRDefault="00B11A4F" w:rsidP="00B11A4F">
      <w:pPr>
        <w:spacing w:before="320" w:after="120" w:line="288" w:lineRule="auto"/>
        <w:outlineLvl w:val="1"/>
        <w:rPr>
          <w:rFonts w:hint="eastAsia"/>
        </w:rPr>
      </w:pPr>
      <w:bookmarkStart w:id="32" w:name="heading_32"/>
      <w:r>
        <w:rPr>
          <w:rFonts w:ascii="Arial" w:eastAsia="等线" w:hAnsi="Arial" w:cs="Arial"/>
          <w:b/>
          <w:sz w:val="32"/>
        </w:rPr>
        <w:t>九、增值业务</w:t>
      </w:r>
      <w:bookmarkEnd w:id="32"/>
    </w:p>
    <w:p w14:paraId="7A68320B" w14:textId="77777777" w:rsidR="00B11A4F" w:rsidRDefault="00B11A4F" w:rsidP="00B11A4F">
      <w:pPr>
        <w:spacing w:before="300" w:after="120" w:line="288" w:lineRule="auto"/>
        <w:outlineLvl w:val="2"/>
        <w:rPr>
          <w:rFonts w:hint="eastAsia"/>
        </w:rPr>
      </w:pPr>
      <w:bookmarkStart w:id="33" w:name="heading_33"/>
      <w:r>
        <w:rPr>
          <w:rFonts w:ascii="Arial" w:eastAsia="等线" w:hAnsi="Arial" w:cs="Arial"/>
          <w:b/>
          <w:sz w:val="30"/>
        </w:rPr>
        <w:t>1</w:t>
      </w:r>
      <w:r>
        <w:rPr>
          <w:rFonts w:ascii="Arial" w:eastAsia="等线" w:hAnsi="Arial" w:cs="Arial"/>
          <w:b/>
          <w:sz w:val="30"/>
        </w:rPr>
        <w:t>、截止</w:t>
      </w:r>
      <w:r>
        <w:rPr>
          <w:rFonts w:ascii="Arial" w:eastAsia="等线" w:hAnsi="Arial" w:cs="Arial"/>
          <w:b/>
          <w:sz w:val="30"/>
        </w:rPr>
        <w:t>3</w:t>
      </w:r>
      <w:r>
        <w:rPr>
          <w:rFonts w:ascii="Arial" w:eastAsia="等线" w:hAnsi="Arial" w:cs="Arial"/>
          <w:b/>
          <w:sz w:val="30"/>
        </w:rPr>
        <w:t>月累计综述（不含工抵）</w:t>
      </w:r>
      <w:bookmarkEnd w:id="33"/>
    </w:p>
    <w:tbl>
      <w:tblPr>
        <w:tblW w:w="0" w:type="auto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280"/>
      </w:tblGrid>
      <w:tr w:rsidR="00B11A4F" w14:paraId="183AF699" w14:textId="77777777" w:rsidTr="00ED5513">
        <w:tc>
          <w:tcPr>
            <w:tcW w:w="8280" w:type="dxa"/>
            <w:shd w:val="clear" w:color="auto" w:fill="F0F4FF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A54BED2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  <w:b/>
              </w:rPr>
              <w:t>集团整体</w:t>
            </w:r>
          </w:p>
          <w:p w14:paraId="70292446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</w:rPr>
              <w:lastRenderedPageBreak/>
              <w:t>集团增值</w:t>
            </w:r>
            <w:r>
              <w:rPr>
                <w:rFonts w:ascii="Arial" w:eastAsia="等线" w:hAnsi="Arial" w:cs="Arial"/>
                <w:color w:val="245BDB"/>
              </w:rPr>
              <w:t>收入</w:t>
            </w:r>
            <w:r>
              <w:rPr>
                <w:rFonts w:ascii="Arial" w:eastAsia="等线" w:hAnsi="Arial" w:cs="Arial"/>
                <w:color w:val="245BDB"/>
              </w:rPr>
              <w:t>1404</w:t>
            </w:r>
            <w:r>
              <w:rPr>
                <w:rFonts w:ascii="Arial" w:eastAsia="等线" w:hAnsi="Arial" w:cs="Arial"/>
                <w:color w:val="245BDB"/>
              </w:rPr>
              <w:t>万，达成率</w:t>
            </w:r>
            <w:r>
              <w:rPr>
                <w:rFonts w:ascii="Arial" w:eastAsia="等线" w:hAnsi="Arial" w:cs="Arial"/>
                <w:color w:val="245BDB"/>
              </w:rPr>
              <w:t>164%</w:t>
            </w:r>
            <w:r>
              <w:rPr>
                <w:rFonts w:ascii="Arial" w:eastAsia="等线" w:hAnsi="Arial" w:cs="Arial"/>
              </w:rPr>
              <w:t>，超预算</w:t>
            </w:r>
            <w:r>
              <w:rPr>
                <w:rFonts w:ascii="Arial" w:eastAsia="等线" w:hAnsi="Arial" w:cs="Arial"/>
              </w:rPr>
              <w:t>548</w:t>
            </w:r>
            <w:r>
              <w:rPr>
                <w:rFonts w:ascii="Arial" w:eastAsia="等线" w:hAnsi="Arial" w:cs="Arial"/>
              </w:rPr>
              <w:t>万，全年进度</w:t>
            </w:r>
            <w:r>
              <w:rPr>
                <w:rFonts w:ascii="Arial" w:eastAsia="等线" w:hAnsi="Arial" w:cs="Arial"/>
              </w:rPr>
              <w:t>26%</w:t>
            </w:r>
            <w:r>
              <w:rPr>
                <w:rFonts w:ascii="Arial" w:eastAsia="等线" w:hAnsi="Arial" w:cs="Arial"/>
              </w:rPr>
              <w:t>；</w:t>
            </w:r>
          </w:p>
          <w:p w14:paraId="75619527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</w:rPr>
              <w:t>集团增值</w:t>
            </w:r>
            <w:r>
              <w:rPr>
                <w:rFonts w:ascii="Arial" w:eastAsia="等线" w:hAnsi="Arial" w:cs="Arial"/>
                <w:color w:val="245BDB"/>
              </w:rPr>
              <w:t>毛利</w:t>
            </w:r>
            <w:r>
              <w:rPr>
                <w:rFonts w:ascii="Arial" w:eastAsia="等线" w:hAnsi="Arial" w:cs="Arial"/>
                <w:color w:val="245BDB"/>
              </w:rPr>
              <w:t>692</w:t>
            </w:r>
            <w:r>
              <w:rPr>
                <w:rFonts w:ascii="Arial" w:eastAsia="等线" w:hAnsi="Arial" w:cs="Arial"/>
                <w:color w:val="245BDB"/>
              </w:rPr>
              <w:t>万，达成率</w:t>
            </w:r>
            <w:r>
              <w:rPr>
                <w:rFonts w:ascii="Arial" w:eastAsia="等线" w:hAnsi="Arial" w:cs="Arial"/>
                <w:color w:val="245BDB"/>
              </w:rPr>
              <w:t>318%</w:t>
            </w:r>
            <w:r>
              <w:rPr>
                <w:rFonts w:ascii="Arial" w:eastAsia="等线" w:hAnsi="Arial" w:cs="Arial"/>
              </w:rPr>
              <w:t>，超预算</w:t>
            </w:r>
            <w:r>
              <w:rPr>
                <w:rFonts w:ascii="Arial" w:eastAsia="等线" w:hAnsi="Arial" w:cs="Arial"/>
              </w:rPr>
              <w:t>475</w:t>
            </w:r>
            <w:r>
              <w:rPr>
                <w:rFonts w:ascii="Arial" w:eastAsia="等线" w:hAnsi="Arial" w:cs="Arial"/>
              </w:rPr>
              <w:t>万，全年进度</w:t>
            </w:r>
            <w:r>
              <w:rPr>
                <w:rFonts w:ascii="Arial" w:eastAsia="等线" w:hAnsi="Arial" w:cs="Arial"/>
              </w:rPr>
              <w:t>32%</w:t>
            </w:r>
            <w:r>
              <w:rPr>
                <w:rFonts w:ascii="Arial" w:eastAsia="等线" w:hAnsi="Arial" w:cs="Arial"/>
              </w:rPr>
              <w:t>，比收入进度高</w:t>
            </w:r>
            <w:r>
              <w:rPr>
                <w:rFonts w:ascii="Arial" w:eastAsia="等线" w:hAnsi="Arial" w:cs="Arial"/>
              </w:rPr>
              <w:t>6%</w:t>
            </w:r>
            <w:r>
              <w:rPr>
                <w:rFonts w:ascii="Arial" w:eastAsia="等线" w:hAnsi="Arial" w:cs="Arial"/>
              </w:rPr>
              <w:t>；</w:t>
            </w:r>
          </w:p>
          <w:p w14:paraId="3BA3DF98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</w:rPr>
              <w:t>集团增值</w:t>
            </w:r>
            <w:r>
              <w:rPr>
                <w:rFonts w:ascii="Arial" w:eastAsia="等线" w:hAnsi="Arial" w:cs="Arial"/>
                <w:color w:val="245BDB"/>
              </w:rPr>
              <w:t>收缴清欠率</w:t>
            </w:r>
            <w:r>
              <w:rPr>
                <w:rFonts w:ascii="Arial" w:eastAsia="等线" w:hAnsi="Arial" w:cs="Arial"/>
                <w:color w:val="245BDB"/>
              </w:rPr>
              <w:t>64%</w:t>
            </w:r>
            <w:r>
              <w:rPr>
                <w:rFonts w:ascii="Arial" w:eastAsia="等线" w:hAnsi="Arial" w:cs="Arial"/>
              </w:rPr>
              <w:t>，距目标</w:t>
            </w:r>
            <w:r>
              <w:rPr>
                <w:rFonts w:ascii="Arial" w:eastAsia="等线" w:hAnsi="Arial" w:cs="Arial"/>
              </w:rPr>
              <w:t>-5%</w:t>
            </w:r>
            <w:r>
              <w:rPr>
                <w:rFonts w:ascii="Arial" w:eastAsia="等线" w:hAnsi="Arial" w:cs="Arial"/>
              </w:rPr>
              <w:t>。</w:t>
            </w:r>
          </w:p>
          <w:p w14:paraId="18C5AFC0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</w:p>
          <w:p w14:paraId="72F410F2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  <w:color w:val="245BDB"/>
              </w:rPr>
              <w:t>1</w:t>
            </w:r>
            <w:r>
              <w:rPr>
                <w:rFonts w:ascii="Arial" w:eastAsia="等线" w:hAnsi="Arial" w:cs="Arial"/>
                <w:color w:val="245BDB"/>
              </w:rPr>
              <w:t>）区域</w:t>
            </w:r>
            <w:r>
              <w:rPr>
                <w:rFonts w:ascii="Arial" w:eastAsia="等线" w:hAnsi="Arial" w:cs="Arial"/>
                <w:color w:val="245BDB"/>
              </w:rPr>
              <w:t>-</w:t>
            </w:r>
            <w:r>
              <w:rPr>
                <w:rFonts w:ascii="Arial" w:eastAsia="等线" w:hAnsi="Arial" w:cs="Arial"/>
              </w:rPr>
              <w:t>西南和华中收入、毛利和收缴清欠率均超预算达成，</w:t>
            </w:r>
            <w:r>
              <w:rPr>
                <w:rFonts w:ascii="Arial" w:eastAsia="等线" w:hAnsi="Arial" w:cs="Arial"/>
                <w:color w:val="D83931"/>
              </w:rPr>
              <w:t>华西和华东存在缺口</w:t>
            </w:r>
            <w:r>
              <w:rPr>
                <w:rFonts w:ascii="Arial" w:eastAsia="等线" w:hAnsi="Arial" w:cs="Arial"/>
              </w:rPr>
              <w:t>。</w:t>
            </w:r>
            <w:r>
              <w:rPr>
                <w:rFonts w:ascii="Arial" w:eastAsia="等线" w:hAnsi="Arial" w:cs="Arial"/>
              </w:rPr>
              <w:br/>
            </w:r>
            <w:r>
              <w:rPr>
                <w:rFonts w:ascii="Arial" w:eastAsia="等线" w:hAnsi="Arial" w:cs="Arial"/>
                <w:color w:val="245BDB"/>
              </w:rPr>
              <w:t>2</w:t>
            </w:r>
            <w:r>
              <w:rPr>
                <w:rFonts w:ascii="Arial" w:eastAsia="等线" w:hAnsi="Arial" w:cs="Arial"/>
                <w:color w:val="245BDB"/>
              </w:rPr>
              <w:t>）业务线</w:t>
            </w:r>
            <w:r>
              <w:rPr>
                <w:rFonts w:ascii="Arial" w:eastAsia="等线" w:hAnsi="Arial" w:cs="Arial"/>
                <w:color w:val="245BDB"/>
              </w:rPr>
              <w:t>-</w:t>
            </w:r>
            <w:r>
              <w:rPr>
                <w:rFonts w:ascii="Arial" w:eastAsia="等线" w:hAnsi="Arial" w:cs="Arial"/>
              </w:rPr>
              <w:t>租售</w:t>
            </w:r>
            <w:r>
              <w:rPr>
                <w:rFonts w:ascii="Arial" w:eastAsia="等线" w:hAnsi="Arial" w:cs="Arial"/>
              </w:rPr>
              <w:t>/</w:t>
            </w:r>
            <w:r>
              <w:rPr>
                <w:rFonts w:ascii="Arial" w:eastAsia="等线" w:hAnsi="Arial" w:cs="Arial"/>
              </w:rPr>
              <w:t>美居</w:t>
            </w:r>
            <w:r>
              <w:rPr>
                <w:rFonts w:ascii="Arial" w:eastAsia="等线" w:hAnsi="Arial" w:cs="Arial"/>
              </w:rPr>
              <w:t>/</w:t>
            </w:r>
            <w:r>
              <w:rPr>
                <w:rFonts w:ascii="Arial" w:eastAsia="等线" w:hAnsi="Arial" w:cs="Arial"/>
              </w:rPr>
              <w:t>社区资源收入和毛利均超预算达成（</w:t>
            </w:r>
            <w:r>
              <w:rPr>
                <w:rFonts w:ascii="Arial" w:eastAsia="等线" w:hAnsi="Arial" w:cs="Arial"/>
                <w:color w:val="D83931"/>
              </w:rPr>
              <w:t>社区资源中自营</w:t>
            </w:r>
            <w:r>
              <w:rPr>
                <w:rFonts w:ascii="Arial" w:eastAsia="等线" w:hAnsi="Arial" w:cs="Arial"/>
                <w:color w:val="D83931"/>
              </w:rPr>
              <w:t>58%</w:t>
            </w:r>
            <w:r>
              <w:rPr>
                <w:rFonts w:ascii="Arial" w:eastAsia="等线" w:hAnsi="Arial" w:cs="Arial"/>
                <w:color w:val="D83931"/>
              </w:rPr>
              <w:t>，各区域均为达成</w:t>
            </w:r>
            <w:r>
              <w:rPr>
                <w:rFonts w:ascii="Arial" w:eastAsia="等线" w:hAnsi="Arial" w:cs="Arial"/>
              </w:rPr>
              <w:t>）。</w:t>
            </w:r>
          </w:p>
        </w:tc>
      </w:tr>
    </w:tbl>
    <w:p w14:paraId="2913079A" w14:textId="77777777" w:rsidR="00B11A4F" w:rsidRDefault="00B11A4F" w:rsidP="00B11A4F">
      <w:pPr>
        <w:rPr>
          <w:rFonts w:hint="eastAsia"/>
        </w:rPr>
      </w:pPr>
    </w:p>
    <w:tbl>
      <w:tblPr>
        <w:tblW w:w="0" w:type="auto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280"/>
      </w:tblGrid>
      <w:tr w:rsidR="00B11A4F" w14:paraId="63F2B251" w14:textId="77777777" w:rsidTr="00ED5513">
        <w:tc>
          <w:tcPr>
            <w:tcW w:w="8280" w:type="dxa"/>
            <w:shd w:val="clear" w:color="auto" w:fill="F0F4FF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A176560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  <w:b/>
              </w:rPr>
              <w:t>区域关注</w:t>
            </w:r>
          </w:p>
          <w:p w14:paraId="4E990A30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  <w:b/>
                <w:color w:val="D83931"/>
              </w:rPr>
              <w:t>华西：</w:t>
            </w:r>
            <w:r>
              <w:rPr>
                <w:rFonts w:ascii="Arial" w:eastAsia="等线" w:hAnsi="Arial" w:cs="Arial"/>
                <w:color w:val="D83931"/>
              </w:rPr>
              <w:t>1</w:t>
            </w:r>
            <w:r>
              <w:rPr>
                <w:rFonts w:ascii="Arial" w:eastAsia="等线" w:hAnsi="Arial" w:cs="Arial"/>
                <w:color w:val="D83931"/>
              </w:rPr>
              <w:t>、收入</w:t>
            </w:r>
            <w:r>
              <w:rPr>
                <w:rFonts w:ascii="Arial" w:eastAsia="等线" w:hAnsi="Arial" w:cs="Arial"/>
              </w:rPr>
              <w:t>达成率</w:t>
            </w:r>
            <w:r>
              <w:rPr>
                <w:rFonts w:ascii="Arial" w:eastAsia="等线" w:hAnsi="Arial" w:cs="Arial"/>
              </w:rPr>
              <w:t>123%</w:t>
            </w:r>
            <w:r>
              <w:rPr>
                <w:rFonts w:ascii="Arial" w:eastAsia="等线" w:hAnsi="Arial" w:cs="Arial"/>
              </w:rPr>
              <w:t>，租售达成率</w:t>
            </w:r>
            <w:r>
              <w:rPr>
                <w:rFonts w:ascii="Arial" w:eastAsia="等线" w:hAnsi="Arial" w:cs="Arial"/>
              </w:rPr>
              <w:t>68%</w:t>
            </w:r>
            <w:r>
              <w:rPr>
                <w:rFonts w:ascii="Arial" w:eastAsia="等线" w:hAnsi="Arial" w:cs="Arial"/>
              </w:rPr>
              <w:t>，缺口</w:t>
            </w:r>
            <w:r>
              <w:rPr>
                <w:rFonts w:ascii="Arial" w:eastAsia="等线" w:hAnsi="Arial" w:cs="Arial"/>
              </w:rPr>
              <w:t>16</w:t>
            </w:r>
            <w:r>
              <w:rPr>
                <w:rFonts w:ascii="Arial" w:eastAsia="等线" w:hAnsi="Arial" w:cs="Arial"/>
              </w:rPr>
              <w:t>万；</w:t>
            </w:r>
          </w:p>
          <w:p w14:paraId="6028A602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  <w:color w:val="D83931"/>
              </w:rPr>
              <w:t xml:space="preserve">         2</w:t>
            </w:r>
            <w:r>
              <w:rPr>
                <w:rFonts w:ascii="Arial" w:eastAsia="等线" w:hAnsi="Arial" w:cs="Arial"/>
                <w:color w:val="D83931"/>
              </w:rPr>
              <w:t>、收缴清欠率</w:t>
            </w:r>
            <w:r>
              <w:rPr>
                <w:rFonts w:ascii="Arial" w:eastAsia="等线" w:hAnsi="Arial" w:cs="Arial"/>
              </w:rPr>
              <w:t>55%</w:t>
            </w:r>
            <w:r>
              <w:rPr>
                <w:rFonts w:ascii="Arial" w:eastAsia="等线" w:hAnsi="Arial" w:cs="Arial"/>
              </w:rPr>
              <w:t>，距目标差距</w:t>
            </w:r>
            <w:r>
              <w:rPr>
                <w:rFonts w:ascii="Arial" w:eastAsia="等线" w:hAnsi="Arial" w:cs="Arial"/>
              </w:rPr>
              <w:t>30%</w:t>
            </w:r>
            <w:r>
              <w:rPr>
                <w:rFonts w:ascii="Arial" w:eastAsia="等线" w:hAnsi="Arial" w:cs="Arial"/>
              </w:rPr>
              <w:t>，其中当期</w:t>
            </w:r>
            <w:r>
              <w:rPr>
                <w:rFonts w:ascii="Arial" w:eastAsia="等线" w:hAnsi="Arial" w:cs="Arial"/>
              </w:rPr>
              <w:t>65%</w:t>
            </w:r>
            <w:r>
              <w:rPr>
                <w:rFonts w:ascii="Arial" w:eastAsia="等线" w:hAnsi="Arial" w:cs="Arial"/>
              </w:rPr>
              <w:t>、历史</w:t>
            </w:r>
            <w:r>
              <w:rPr>
                <w:rFonts w:ascii="Arial" w:eastAsia="等线" w:hAnsi="Arial" w:cs="Arial"/>
              </w:rPr>
              <w:t>19%</w:t>
            </w:r>
            <w:r>
              <w:rPr>
                <w:rFonts w:ascii="Arial" w:eastAsia="等线" w:hAnsi="Arial" w:cs="Arial"/>
              </w:rPr>
              <w:t>。</w:t>
            </w:r>
          </w:p>
          <w:p w14:paraId="12757B03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  <w:b/>
                <w:color w:val="D83931"/>
              </w:rPr>
              <w:t>华东：</w:t>
            </w:r>
            <w:r>
              <w:rPr>
                <w:rFonts w:ascii="Arial" w:eastAsia="等线" w:hAnsi="Arial" w:cs="Arial"/>
                <w:color w:val="D83931"/>
              </w:rPr>
              <w:t>1</w:t>
            </w:r>
            <w:r>
              <w:rPr>
                <w:rFonts w:ascii="Arial" w:eastAsia="等线" w:hAnsi="Arial" w:cs="Arial"/>
                <w:color w:val="D83931"/>
              </w:rPr>
              <w:t>、收入</w:t>
            </w:r>
            <w:r>
              <w:rPr>
                <w:rFonts w:ascii="Arial" w:eastAsia="等线" w:hAnsi="Arial" w:cs="Arial"/>
              </w:rPr>
              <w:t>达成率</w:t>
            </w:r>
            <w:r>
              <w:rPr>
                <w:rFonts w:ascii="Arial" w:eastAsia="等线" w:hAnsi="Arial" w:cs="Arial"/>
              </w:rPr>
              <w:t>74%</w:t>
            </w:r>
            <w:r>
              <w:rPr>
                <w:rFonts w:ascii="Arial" w:eastAsia="等线" w:hAnsi="Arial" w:cs="Arial"/>
              </w:rPr>
              <w:t>缺口</w:t>
            </w:r>
            <w:r>
              <w:rPr>
                <w:rFonts w:ascii="Arial" w:eastAsia="等线" w:hAnsi="Arial" w:cs="Arial"/>
              </w:rPr>
              <w:t>38</w:t>
            </w:r>
            <w:r>
              <w:rPr>
                <w:rFonts w:ascii="Arial" w:eastAsia="等线" w:hAnsi="Arial" w:cs="Arial"/>
              </w:rPr>
              <w:t>万（租售</w:t>
            </w:r>
            <w:r>
              <w:rPr>
                <w:rFonts w:ascii="Arial" w:eastAsia="等线" w:hAnsi="Arial" w:cs="Arial"/>
              </w:rPr>
              <w:t>-44</w:t>
            </w:r>
            <w:r>
              <w:rPr>
                <w:rFonts w:ascii="Arial" w:eastAsia="等线" w:hAnsi="Arial" w:cs="Arial"/>
              </w:rPr>
              <w:t>，社区资源</w:t>
            </w:r>
            <w:r>
              <w:rPr>
                <w:rFonts w:ascii="Arial" w:eastAsia="等线" w:hAnsi="Arial" w:cs="Arial"/>
              </w:rPr>
              <w:t>-7</w:t>
            </w:r>
            <w:r>
              <w:rPr>
                <w:rFonts w:ascii="Arial" w:eastAsia="等线" w:hAnsi="Arial" w:cs="Arial"/>
              </w:rPr>
              <w:t>，美居</w:t>
            </w:r>
            <w:r>
              <w:rPr>
                <w:rFonts w:ascii="Arial" w:eastAsia="等线" w:hAnsi="Arial" w:cs="Arial"/>
              </w:rPr>
              <w:t>+13</w:t>
            </w:r>
            <w:r>
              <w:rPr>
                <w:rFonts w:ascii="Arial" w:eastAsia="等线" w:hAnsi="Arial" w:cs="Arial"/>
              </w:rPr>
              <w:t>）；</w:t>
            </w:r>
          </w:p>
          <w:p w14:paraId="3FFCE53A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  <w:color w:val="D83931"/>
              </w:rPr>
              <w:t xml:space="preserve">         2</w:t>
            </w:r>
            <w:r>
              <w:rPr>
                <w:rFonts w:ascii="Arial" w:eastAsia="等线" w:hAnsi="Arial" w:cs="Arial"/>
                <w:color w:val="D83931"/>
              </w:rPr>
              <w:t>、收缴清欠率</w:t>
            </w:r>
            <w:r>
              <w:rPr>
                <w:rFonts w:ascii="Arial" w:eastAsia="等线" w:hAnsi="Arial" w:cs="Arial"/>
              </w:rPr>
              <w:t>40%</w:t>
            </w:r>
            <w:r>
              <w:rPr>
                <w:rFonts w:ascii="Arial" w:eastAsia="等线" w:hAnsi="Arial" w:cs="Arial"/>
              </w:rPr>
              <w:t>，距目标差距</w:t>
            </w:r>
            <w:r>
              <w:rPr>
                <w:rFonts w:ascii="Arial" w:eastAsia="等线" w:hAnsi="Arial" w:cs="Arial"/>
              </w:rPr>
              <w:t>10%</w:t>
            </w:r>
            <w:r>
              <w:rPr>
                <w:rFonts w:ascii="Arial" w:eastAsia="等线" w:hAnsi="Arial" w:cs="Arial"/>
              </w:rPr>
              <w:t>，其中当期</w:t>
            </w:r>
            <w:r>
              <w:rPr>
                <w:rFonts w:ascii="Arial" w:eastAsia="等线" w:hAnsi="Arial" w:cs="Arial"/>
              </w:rPr>
              <w:t>60%</w:t>
            </w:r>
            <w:r>
              <w:rPr>
                <w:rFonts w:ascii="Arial" w:eastAsia="等线" w:hAnsi="Arial" w:cs="Arial"/>
              </w:rPr>
              <w:t>，清欠</w:t>
            </w:r>
            <w:r>
              <w:rPr>
                <w:rFonts w:ascii="Arial" w:eastAsia="等线" w:hAnsi="Arial" w:cs="Arial"/>
              </w:rPr>
              <w:t>14%</w:t>
            </w:r>
            <w:r>
              <w:rPr>
                <w:rFonts w:ascii="Arial" w:eastAsia="等线" w:hAnsi="Arial" w:cs="Arial"/>
              </w:rPr>
              <w:t>。</w:t>
            </w:r>
          </w:p>
        </w:tc>
      </w:tr>
    </w:tbl>
    <w:p w14:paraId="70AFBBDE" w14:textId="77777777" w:rsidR="00B11A4F" w:rsidRDefault="00B11A4F" w:rsidP="00B11A4F">
      <w:pPr>
        <w:spacing w:before="120" w:after="120" w:line="288" w:lineRule="auto"/>
        <w:rPr>
          <w:rFonts w:hint="eastAsia"/>
        </w:rPr>
      </w:pPr>
    </w:p>
    <w:p w14:paraId="20C729D0" w14:textId="77777777" w:rsidR="00B11A4F" w:rsidRDefault="00B11A4F" w:rsidP="00B11A4F">
      <w:pPr>
        <w:spacing w:before="300" w:after="120" w:line="288" w:lineRule="auto"/>
        <w:outlineLvl w:val="2"/>
        <w:rPr>
          <w:rFonts w:hint="eastAsia"/>
        </w:rPr>
      </w:pPr>
      <w:bookmarkStart w:id="34" w:name="heading_34"/>
      <w:r>
        <w:rPr>
          <w:rFonts w:ascii="Arial" w:eastAsia="等线" w:hAnsi="Arial" w:cs="Arial"/>
          <w:b/>
          <w:sz w:val="30"/>
        </w:rPr>
        <w:t>2</w:t>
      </w:r>
      <w:r>
        <w:rPr>
          <w:rFonts w:ascii="Arial" w:eastAsia="等线" w:hAnsi="Arial" w:cs="Arial"/>
          <w:b/>
          <w:sz w:val="30"/>
        </w:rPr>
        <w:t>、</w:t>
      </w:r>
      <w:r>
        <w:rPr>
          <w:rFonts w:ascii="Arial" w:eastAsia="等线" w:hAnsi="Arial" w:cs="Arial"/>
          <w:b/>
          <w:sz w:val="30"/>
        </w:rPr>
        <w:t>1-3</w:t>
      </w:r>
      <w:r>
        <w:rPr>
          <w:rFonts w:ascii="Arial" w:eastAsia="等线" w:hAnsi="Arial" w:cs="Arial"/>
          <w:b/>
          <w:sz w:val="30"/>
        </w:rPr>
        <w:t>月累计达成</w:t>
      </w:r>
      <w:r>
        <w:rPr>
          <w:rFonts w:ascii="Arial" w:eastAsia="等线" w:hAnsi="Arial" w:cs="Arial"/>
          <w:b/>
          <w:sz w:val="30"/>
        </w:rPr>
        <w:t>-</w:t>
      </w:r>
      <w:r>
        <w:rPr>
          <w:rFonts w:ascii="Arial" w:eastAsia="等线" w:hAnsi="Arial" w:cs="Arial"/>
          <w:b/>
          <w:sz w:val="30"/>
        </w:rPr>
        <w:t>按区域</w:t>
      </w:r>
      <w:bookmarkEnd w:id="34"/>
    </w:p>
    <w:p w14:paraId="139BD546" w14:textId="77777777" w:rsidR="00B11A4F" w:rsidRDefault="00B11A4F" w:rsidP="00B11A4F">
      <w:pPr>
        <w:spacing w:before="120" w:after="120" w:line="288" w:lineRule="auto"/>
        <w:rPr>
          <w:rFonts w:hint="eastAsia"/>
        </w:rPr>
      </w:pPr>
      <w:r>
        <w:object w:dxaOrig="8280" w:dyaOrig="2780" w14:anchorId="7F00CCFD">
          <v:shape id="_x0000_i1052" type="#_x0000_t75" style="width:414.25pt;height:139pt;mso-width-percent:0;mso-height-percent:0;mso-width-percent:0;mso-height-percent:0" o:ole="">
            <v:imagedata r:id="rId84" o:title=""/>
          </v:shape>
          <o:OLEObject Type="Embed" ProgID="Excel.Sheet.12" ShapeID="_x0000_i1052" DrawAspect="Icon" ObjectID="_1807967419" r:id="rId85"/>
        </w:object>
      </w:r>
    </w:p>
    <w:p w14:paraId="5C51A78F" w14:textId="77777777" w:rsidR="00B11A4F" w:rsidRDefault="00B11A4F" w:rsidP="00B11A4F">
      <w:pPr>
        <w:spacing w:after="120"/>
        <w:jc w:val="center"/>
        <w:rPr>
          <w:rFonts w:hint="eastAsia"/>
        </w:rPr>
      </w:pPr>
      <w:r>
        <w:rPr>
          <w:rFonts w:ascii="Arial" w:eastAsia="等线" w:hAnsi="Arial" w:cs="Arial"/>
          <w:b/>
        </w:rPr>
        <w:t>点击图片可查看完整电子表格</w:t>
      </w:r>
    </w:p>
    <w:p w14:paraId="4395FD94" w14:textId="77777777" w:rsidR="00B11A4F" w:rsidRDefault="00B11A4F" w:rsidP="00B11A4F">
      <w:pPr>
        <w:spacing w:before="300" w:after="120" w:line="288" w:lineRule="auto"/>
        <w:outlineLvl w:val="2"/>
        <w:rPr>
          <w:rFonts w:hint="eastAsia"/>
        </w:rPr>
      </w:pPr>
      <w:bookmarkStart w:id="35" w:name="heading_35"/>
      <w:r>
        <w:rPr>
          <w:rFonts w:ascii="Arial" w:eastAsia="等线" w:hAnsi="Arial" w:cs="Arial"/>
          <w:b/>
          <w:sz w:val="30"/>
        </w:rPr>
        <w:t>3</w:t>
      </w:r>
      <w:r>
        <w:rPr>
          <w:rFonts w:ascii="Arial" w:eastAsia="等线" w:hAnsi="Arial" w:cs="Arial"/>
          <w:b/>
          <w:sz w:val="30"/>
        </w:rPr>
        <w:t>、</w:t>
      </w:r>
      <w:r>
        <w:rPr>
          <w:rFonts w:ascii="Arial" w:eastAsia="等线" w:hAnsi="Arial" w:cs="Arial"/>
          <w:b/>
          <w:sz w:val="30"/>
        </w:rPr>
        <w:t>1-3</w:t>
      </w:r>
      <w:r>
        <w:rPr>
          <w:rFonts w:ascii="Arial" w:eastAsia="等线" w:hAnsi="Arial" w:cs="Arial"/>
          <w:b/>
          <w:sz w:val="30"/>
        </w:rPr>
        <w:t>月累计达成</w:t>
      </w:r>
      <w:r>
        <w:rPr>
          <w:rFonts w:ascii="Arial" w:eastAsia="等线" w:hAnsi="Arial" w:cs="Arial"/>
          <w:b/>
          <w:sz w:val="30"/>
        </w:rPr>
        <w:t>-</w:t>
      </w:r>
      <w:r>
        <w:rPr>
          <w:rFonts w:ascii="Arial" w:eastAsia="等线" w:hAnsi="Arial" w:cs="Arial"/>
          <w:b/>
          <w:sz w:val="30"/>
        </w:rPr>
        <w:t>业务线</w:t>
      </w:r>
      <w:bookmarkEnd w:id="35"/>
    </w:p>
    <w:p w14:paraId="6C2DEE6E" w14:textId="77777777" w:rsidR="00B11A4F" w:rsidRDefault="00B11A4F" w:rsidP="00B11A4F">
      <w:pPr>
        <w:spacing w:before="120" w:after="120" w:line="288" w:lineRule="auto"/>
        <w:rPr>
          <w:rFonts w:hint="eastAsia"/>
        </w:rPr>
      </w:pPr>
      <w:r>
        <w:object w:dxaOrig="8280" w:dyaOrig="2400" w14:anchorId="5CC5103A">
          <v:shape id="_x0000_i1053" type="#_x0000_t75" style="width:414.25pt;height:119.85pt;mso-width-percent:0;mso-height-percent:0;mso-width-percent:0;mso-height-percent:0" o:ole="">
            <v:imagedata r:id="rId86" o:title=""/>
          </v:shape>
          <o:OLEObject Type="Embed" ProgID="Excel.Sheet.12" ShapeID="_x0000_i1053" DrawAspect="Icon" ObjectID="_1807967420" r:id="rId87"/>
        </w:object>
      </w:r>
    </w:p>
    <w:p w14:paraId="3920DFBB" w14:textId="77777777" w:rsidR="00B11A4F" w:rsidRDefault="00B11A4F" w:rsidP="00B11A4F">
      <w:pPr>
        <w:spacing w:after="120"/>
        <w:jc w:val="center"/>
        <w:rPr>
          <w:rFonts w:hint="eastAsia"/>
        </w:rPr>
      </w:pPr>
      <w:r>
        <w:rPr>
          <w:rFonts w:ascii="Arial" w:eastAsia="等线" w:hAnsi="Arial" w:cs="Arial"/>
          <w:b/>
        </w:rPr>
        <w:t>点击图片可查看完整电子表格</w:t>
      </w:r>
    </w:p>
    <w:p w14:paraId="3D33E6D2" w14:textId="77777777" w:rsidR="00B11A4F" w:rsidRDefault="00B11A4F" w:rsidP="00B11A4F">
      <w:pPr>
        <w:spacing w:before="120" w:after="120" w:line="288" w:lineRule="auto"/>
        <w:rPr>
          <w:rFonts w:hint="eastAsia"/>
        </w:rPr>
      </w:pPr>
      <w:r>
        <w:object w:dxaOrig="8280" w:dyaOrig="3940" w14:anchorId="0F0C66E7">
          <v:shape id="_x0000_i1054" type="#_x0000_t75" style="width:414.25pt;height:196.85pt;mso-width-percent:0;mso-height-percent:0;mso-width-percent:0;mso-height-percent:0" o:ole="">
            <v:imagedata r:id="rId88" o:title=""/>
          </v:shape>
          <o:OLEObject Type="Embed" ProgID="Excel.Sheet.12" ShapeID="_x0000_i1054" DrawAspect="Icon" ObjectID="_1807967421" r:id="rId89"/>
        </w:object>
      </w:r>
    </w:p>
    <w:p w14:paraId="0B2AD09F" w14:textId="77777777" w:rsidR="00B11A4F" w:rsidRDefault="00B11A4F" w:rsidP="00B11A4F">
      <w:pPr>
        <w:spacing w:after="120"/>
        <w:jc w:val="center"/>
        <w:rPr>
          <w:rFonts w:hint="eastAsia"/>
        </w:rPr>
      </w:pPr>
      <w:r>
        <w:rPr>
          <w:rFonts w:ascii="Arial" w:eastAsia="等线" w:hAnsi="Arial" w:cs="Arial"/>
          <w:b/>
        </w:rPr>
        <w:t>点击图片可查看完整电子表格</w:t>
      </w:r>
    </w:p>
    <w:p w14:paraId="04921E6F" w14:textId="77777777" w:rsidR="00B11A4F" w:rsidRDefault="00B11A4F" w:rsidP="00B11A4F">
      <w:pPr>
        <w:spacing w:before="120" w:after="120" w:line="288" w:lineRule="auto"/>
        <w:rPr>
          <w:rFonts w:hint="eastAsia"/>
        </w:rPr>
      </w:pPr>
    </w:p>
    <w:p w14:paraId="74A6446A" w14:textId="77777777" w:rsidR="00B11A4F" w:rsidRDefault="00B11A4F" w:rsidP="00B11A4F">
      <w:pPr>
        <w:spacing w:before="300" w:after="120" w:line="288" w:lineRule="auto"/>
        <w:outlineLvl w:val="2"/>
        <w:rPr>
          <w:rFonts w:hint="eastAsia"/>
        </w:rPr>
      </w:pPr>
      <w:bookmarkStart w:id="36" w:name="heading_36"/>
      <w:r>
        <w:rPr>
          <w:rFonts w:ascii="Arial" w:eastAsia="等线" w:hAnsi="Arial" w:cs="Arial"/>
          <w:b/>
          <w:sz w:val="30"/>
        </w:rPr>
        <w:t>3</w:t>
      </w:r>
      <w:r>
        <w:rPr>
          <w:rFonts w:ascii="Arial" w:eastAsia="等线" w:hAnsi="Arial" w:cs="Arial"/>
          <w:b/>
          <w:sz w:val="30"/>
        </w:rPr>
        <w:t>、</w:t>
      </w:r>
      <w:r>
        <w:rPr>
          <w:rFonts w:ascii="Arial" w:eastAsia="等线" w:hAnsi="Arial" w:cs="Arial"/>
          <w:b/>
          <w:sz w:val="30"/>
        </w:rPr>
        <w:t>2</w:t>
      </w:r>
      <w:r>
        <w:rPr>
          <w:rFonts w:ascii="Arial" w:eastAsia="等线" w:hAnsi="Arial" w:cs="Arial"/>
          <w:b/>
          <w:sz w:val="30"/>
        </w:rPr>
        <w:t>季度累计目标</w:t>
      </w:r>
      <w:bookmarkEnd w:id="36"/>
    </w:p>
    <w:p w14:paraId="299B8A46" w14:textId="77777777" w:rsidR="00B11A4F" w:rsidRDefault="00B11A4F" w:rsidP="00B11A4F">
      <w:pPr>
        <w:spacing w:before="120" w:after="120" w:line="288" w:lineRule="auto"/>
        <w:rPr>
          <w:rFonts w:hint="eastAsia"/>
        </w:rPr>
      </w:pPr>
      <w:r>
        <w:object w:dxaOrig="8280" w:dyaOrig="3940" w14:anchorId="69D4599F">
          <v:shape id="_x0000_i1055" type="#_x0000_t75" style="width:414.25pt;height:196.85pt;mso-width-percent:0;mso-height-percent:0;mso-width-percent:0;mso-height-percent:0" o:ole="">
            <v:imagedata r:id="rId90" o:title=""/>
          </v:shape>
          <o:OLEObject Type="Embed" ProgID="Excel.Sheet.12" ShapeID="_x0000_i1055" DrawAspect="Icon" ObjectID="_1807967422" r:id="rId91"/>
        </w:object>
      </w:r>
    </w:p>
    <w:p w14:paraId="4F146B55" w14:textId="77777777" w:rsidR="00B11A4F" w:rsidRDefault="00B11A4F" w:rsidP="00B11A4F">
      <w:pPr>
        <w:spacing w:after="120"/>
        <w:jc w:val="center"/>
        <w:rPr>
          <w:rFonts w:hint="eastAsia"/>
        </w:rPr>
      </w:pPr>
      <w:r>
        <w:rPr>
          <w:rFonts w:ascii="Arial" w:eastAsia="等线" w:hAnsi="Arial" w:cs="Arial"/>
          <w:b/>
        </w:rPr>
        <w:t>点击图片可查看完整电子表格</w:t>
      </w:r>
    </w:p>
    <w:p w14:paraId="5D6675CB" w14:textId="77777777" w:rsidR="00B11A4F" w:rsidRDefault="00B11A4F" w:rsidP="00B11A4F">
      <w:pPr>
        <w:spacing w:before="120" w:after="120" w:line="288" w:lineRule="auto"/>
        <w:rPr>
          <w:rFonts w:hint="eastAsia"/>
        </w:rPr>
      </w:pPr>
    </w:p>
    <w:p w14:paraId="3EC1C563" w14:textId="77777777" w:rsidR="00B11A4F" w:rsidRDefault="00B11A4F" w:rsidP="00B11A4F">
      <w:pPr>
        <w:spacing w:before="300" w:after="120" w:line="288" w:lineRule="auto"/>
        <w:outlineLvl w:val="2"/>
        <w:rPr>
          <w:rFonts w:hint="eastAsia"/>
        </w:rPr>
      </w:pPr>
      <w:bookmarkStart w:id="37" w:name="heading_37"/>
      <w:r>
        <w:rPr>
          <w:rFonts w:ascii="Arial" w:eastAsia="等线" w:hAnsi="Arial" w:cs="Arial"/>
          <w:b/>
          <w:sz w:val="30"/>
        </w:rPr>
        <w:t>4</w:t>
      </w:r>
      <w:r>
        <w:rPr>
          <w:rFonts w:ascii="Arial" w:eastAsia="等线" w:hAnsi="Arial" w:cs="Arial"/>
          <w:b/>
          <w:sz w:val="30"/>
        </w:rPr>
        <w:t>、工抵业务</w:t>
      </w:r>
      <w:bookmarkEnd w:id="37"/>
    </w:p>
    <w:p w14:paraId="2ABE3C3C" w14:textId="77777777" w:rsidR="00B11A4F" w:rsidRDefault="00B11A4F" w:rsidP="00B11A4F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  <w:b/>
          <w:shd w:val="clear" w:color="auto" w:fill="BACEFD"/>
        </w:rPr>
        <w:t>工抵业务</w:t>
      </w:r>
      <w:r>
        <w:rPr>
          <w:rFonts w:ascii="Arial" w:eastAsia="等线" w:hAnsi="Arial" w:cs="Arial"/>
          <w:b/>
          <w:shd w:val="clear" w:color="auto" w:fill="BACEFD"/>
        </w:rPr>
        <w:t>1-3</w:t>
      </w:r>
      <w:r>
        <w:rPr>
          <w:rFonts w:ascii="Arial" w:eastAsia="等线" w:hAnsi="Arial" w:cs="Arial"/>
          <w:b/>
          <w:shd w:val="clear" w:color="auto" w:fill="BACEFD"/>
        </w:rPr>
        <w:t>月累计收入达成及</w:t>
      </w:r>
      <w:r>
        <w:rPr>
          <w:rFonts w:ascii="Arial" w:eastAsia="等线" w:hAnsi="Arial" w:cs="Arial"/>
          <w:b/>
          <w:shd w:val="clear" w:color="auto" w:fill="BACEFD"/>
        </w:rPr>
        <w:t>2</w:t>
      </w:r>
      <w:r>
        <w:rPr>
          <w:rFonts w:ascii="Arial" w:eastAsia="等线" w:hAnsi="Arial" w:cs="Arial"/>
          <w:b/>
          <w:shd w:val="clear" w:color="auto" w:fill="BACEFD"/>
        </w:rPr>
        <w:t>季度累计目标</w:t>
      </w:r>
    </w:p>
    <w:tbl>
      <w:tblPr>
        <w:tblW w:w="0" w:type="auto"/>
        <w:tblBorders>
          <w:top w:val="single" w:sz="0" w:space="0" w:color="auto"/>
          <w:left w:val="single" w:sz="0" w:space="0" w:color="auto"/>
          <w:bottom w:val="single" w:sz="0" w:space="0" w:color="auto"/>
          <w:right w:val="single" w:sz="0" w:space="0" w:color="auto"/>
          <w:insideH w:val="single" w:sz="0" w:space="0" w:color="auto"/>
          <w:insideV w:val="single" w:sz="0" w:space="0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280"/>
      </w:tblGrid>
      <w:tr w:rsidR="00B11A4F" w14:paraId="40BE2A4B" w14:textId="77777777" w:rsidTr="00ED5513">
        <w:tc>
          <w:tcPr>
            <w:tcW w:w="8280" w:type="dxa"/>
            <w:shd w:val="clear" w:color="auto" w:fill="F0F4FF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F199865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  <w:b/>
              </w:rPr>
              <w:t>集团整体</w:t>
            </w:r>
          </w:p>
          <w:p w14:paraId="73F84948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</w:rPr>
              <w:t>集团工抵</w:t>
            </w:r>
            <w:r>
              <w:rPr>
                <w:rFonts w:ascii="Arial" w:eastAsia="等线" w:hAnsi="Arial" w:cs="Arial"/>
                <w:color w:val="245BDB"/>
              </w:rPr>
              <w:t>1-3</w:t>
            </w:r>
            <w:r>
              <w:rPr>
                <w:rFonts w:ascii="Arial" w:eastAsia="等线" w:hAnsi="Arial" w:cs="Arial"/>
                <w:color w:val="245BDB"/>
              </w:rPr>
              <w:t>月累计达成</w:t>
            </w:r>
            <w:r>
              <w:rPr>
                <w:rFonts w:ascii="Arial" w:eastAsia="等线" w:hAnsi="Arial" w:cs="Arial"/>
                <w:color w:val="245BDB"/>
              </w:rPr>
              <w:t>325</w:t>
            </w:r>
            <w:r>
              <w:rPr>
                <w:rFonts w:ascii="Arial" w:eastAsia="等线" w:hAnsi="Arial" w:cs="Arial"/>
                <w:color w:val="245BDB"/>
              </w:rPr>
              <w:t>万，达成率</w:t>
            </w:r>
            <w:r>
              <w:rPr>
                <w:rFonts w:ascii="Arial" w:eastAsia="等线" w:hAnsi="Arial" w:cs="Arial"/>
                <w:color w:val="245BDB"/>
              </w:rPr>
              <w:t>110%</w:t>
            </w:r>
            <w:r>
              <w:rPr>
                <w:rFonts w:ascii="Arial" w:eastAsia="等线" w:hAnsi="Arial" w:cs="Arial"/>
              </w:rPr>
              <w:t>，超目标</w:t>
            </w:r>
            <w:r>
              <w:rPr>
                <w:rFonts w:ascii="Arial" w:eastAsia="等线" w:hAnsi="Arial" w:cs="Arial"/>
              </w:rPr>
              <w:t>30</w:t>
            </w:r>
            <w:r>
              <w:rPr>
                <w:rFonts w:ascii="Arial" w:eastAsia="等线" w:hAnsi="Arial" w:cs="Arial"/>
              </w:rPr>
              <w:t>万，全年进度</w:t>
            </w:r>
            <w:r>
              <w:rPr>
                <w:rFonts w:ascii="Arial" w:eastAsia="等线" w:hAnsi="Arial" w:cs="Arial"/>
              </w:rPr>
              <w:t>36%</w:t>
            </w:r>
            <w:r>
              <w:rPr>
                <w:rFonts w:ascii="Arial" w:eastAsia="等线" w:hAnsi="Arial" w:cs="Arial"/>
              </w:rPr>
              <w:t>；</w:t>
            </w:r>
          </w:p>
          <w:p w14:paraId="17205342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  <w:color w:val="D83931"/>
              </w:rPr>
              <w:t>除华西</w:t>
            </w:r>
            <w:r>
              <w:rPr>
                <w:rFonts w:ascii="Arial" w:eastAsia="等线" w:hAnsi="Arial" w:cs="Arial"/>
              </w:rPr>
              <w:t>其他区域均超预算达成，</w:t>
            </w:r>
            <w:r>
              <w:rPr>
                <w:rFonts w:ascii="Arial" w:eastAsia="等线" w:hAnsi="Arial" w:cs="Arial"/>
                <w:color w:val="D83931"/>
              </w:rPr>
              <w:t>华西达成率</w:t>
            </w:r>
            <w:r>
              <w:rPr>
                <w:rFonts w:ascii="Arial" w:eastAsia="等线" w:hAnsi="Arial" w:cs="Arial"/>
                <w:color w:val="D83931"/>
              </w:rPr>
              <w:t>9%</w:t>
            </w:r>
            <w:r>
              <w:rPr>
                <w:rFonts w:ascii="Arial" w:eastAsia="等线" w:hAnsi="Arial" w:cs="Arial"/>
                <w:color w:val="D83931"/>
              </w:rPr>
              <w:t>，缺口</w:t>
            </w:r>
            <w:r>
              <w:rPr>
                <w:rFonts w:ascii="Arial" w:eastAsia="等线" w:hAnsi="Arial" w:cs="Arial"/>
                <w:color w:val="D83931"/>
              </w:rPr>
              <w:t>45</w:t>
            </w:r>
            <w:r>
              <w:rPr>
                <w:rFonts w:ascii="Arial" w:eastAsia="等线" w:hAnsi="Arial" w:cs="Arial"/>
                <w:color w:val="D83931"/>
              </w:rPr>
              <w:t>万。</w:t>
            </w:r>
          </w:p>
          <w:p w14:paraId="4E26C771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</w:rPr>
              <w:t>结合</w:t>
            </w:r>
            <w:r>
              <w:rPr>
                <w:rFonts w:ascii="Arial" w:eastAsia="等线" w:hAnsi="Arial" w:cs="Arial"/>
              </w:rPr>
              <w:t>1</w:t>
            </w:r>
            <w:r>
              <w:rPr>
                <w:rFonts w:ascii="Arial" w:eastAsia="等线" w:hAnsi="Arial" w:cs="Arial"/>
              </w:rPr>
              <w:t>季度累计达成，</w:t>
            </w:r>
            <w:r>
              <w:rPr>
                <w:rFonts w:ascii="Arial" w:eastAsia="等线" w:hAnsi="Arial" w:cs="Arial"/>
              </w:rPr>
              <w:t>2</w:t>
            </w:r>
            <w:r>
              <w:rPr>
                <w:rFonts w:ascii="Arial" w:eastAsia="等线" w:hAnsi="Arial" w:cs="Arial"/>
              </w:rPr>
              <w:t>季度累计目标为</w:t>
            </w:r>
            <w:r>
              <w:rPr>
                <w:rFonts w:ascii="Arial" w:eastAsia="等线" w:hAnsi="Arial" w:cs="Arial"/>
              </w:rPr>
              <w:t>137</w:t>
            </w:r>
            <w:r>
              <w:rPr>
                <w:rFonts w:ascii="Arial" w:eastAsia="等线" w:hAnsi="Arial" w:cs="Arial"/>
              </w:rPr>
              <w:t>万。</w:t>
            </w:r>
          </w:p>
        </w:tc>
      </w:tr>
    </w:tbl>
    <w:p w14:paraId="5A695CD5" w14:textId="77777777" w:rsidR="00B11A4F" w:rsidRDefault="00B11A4F" w:rsidP="00B11A4F">
      <w:pPr>
        <w:spacing w:before="120" w:after="120" w:line="288" w:lineRule="auto"/>
        <w:rPr>
          <w:rFonts w:hint="eastAsia"/>
        </w:rPr>
      </w:pPr>
      <w:r>
        <w:object w:dxaOrig="8280" w:dyaOrig="3280" w14:anchorId="127F2153">
          <v:shape id="_x0000_i1056" type="#_x0000_t75" style="width:414.25pt;height:164.05pt;mso-width-percent:0;mso-height-percent:0;mso-width-percent:0;mso-height-percent:0" o:ole="">
            <v:imagedata r:id="rId92" o:title=""/>
          </v:shape>
          <o:OLEObject Type="Embed" ProgID="Excel.Sheet.12" ShapeID="_x0000_i1056" DrawAspect="Icon" ObjectID="_1807967423" r:id="rId93"/>
        </w:object>
      </w:r>
    </w:p>
    <w:p w14:paraId="171B2C33" w14:textId="77777777" w:rsidR="00B11A4F" w:rsidRDefault="00B11A4F" w:rsidP="00B11A4F">
      <w:pPr>
        <w:spacing w:after="120"/>
        <w:jc w:val="center"/>
        <w:rPr>
          <w:rFonts w:hint="eastAsia"/>
        </w:rPr>
      </w:pPr>
      <w:r>
        <w:rPr>
          <w:rFonts w:ascii="Arial" w:eastAsia="等线" w:hAnsi="Arial" w:cs="Arial"/>
          <w:b/>
        </w:rPr>
        <w:t>点击图片可查看完整电子表格</w:t>
      </w:r>
    </w:p>
    <w:p w14:paraId="087B6BAF" w14:textId="77777777" w:rsidR="00B11A4F" w:rsidRDefault="00B11A4F" w:rsidP="00B11A4F">
      <w:pPr>
        <w:spacing w:before="120" w:after="120" w:line="288" w:lineRule="auto"/>
        <w:rPr>
          <w:rFonts w:hint="eastAsia"/>
        </w:rPr>
      </w:pPr>
    </w:p>
    <w:p w14:paraId="01DED32C" w14:textId="77777777" w:rsidR="00B11A4F" w:rsidRDefault="00B11A4F" w:rsidP="00B11A4F">
      <w:pPr>
        <w:spacing w:before="120" w:after="120" w:line="288" w:lineRule="auto"/>
        <w:rPr>
          <w:rFonts w:hint="eastAsia"/>
        </w:rPr>
      </w:pPr>
    </w:p>
    <w:p w14:paraId="5C57F41B" w14:textId="77777777" w:rsidR="00B11A4F" w:rsidRDefault="00B11A4F" w:rsidP="00B11A4F">
      <w:pPr>
        <w:spacing w:before="320" w:after="120" w:line="288" w:lineRule="auto"/>
        <w:outlineLvl w:val="1"/>
        <w:rPr>
          <w:rFonts w:hint="eastAsia"/>
        </w:rPr>
      </w:pPr>
      <w:bookmarkStart w:id="38" w:name="heading_38"/>
      <w:r>
        <w:rPr>
          <w:rFonts w:ascii="Arial" w:eastAsia="等线" w:hAnsi="Arial" w:cs="Arial"/>
          <w:b/>
          <w:sz w:val="32"/>
        </w:rPr>
        <w:t>十、人力资源</w:t>
      </w:r>
      <w:bookmarkEnd w:id="38"/>
    </w:p>
    <w:p w14:paraId="353CA7B2" w14:textId="77777777" w:rsidR="00B11A4F" w:rsidRDefault="00B11A4F" w:rsidP="00B11A4F">
      <w:pPr>
        <w:spacing w:before="300" w:after="120" w:line="288" w:lineRule="auto"/>
        <w:outlineLvl w:val="2"/>
        <w:rPr>
          <w:rFonts w:hint="eastAsia"/>
        </w:rPr>
      </w:pPr>
      <w:bookmarkStart w:id="39" w:name="heading_39"/>
      <w:r>
        <w:rPr>
          <w:rFonts w:ascii="Arial" w:eastAsia="等线" w:hAnsi="Arial" w:cs="Arial"/>
          <w:b/>
          <w:sz w:val="30"/>
        </w:rPr>
        <w:t>1</w:t>
      </w:r>
      <w:r>
        <w:rPr>
          <w:rFonts w:ascii="Arial" w:eastAsia="等线" w:hAnsi="Arial" w:cs="Arial"/>
          <w:b/>
          <w:sz w:val="30"/>
        </w:rPr>
        <w:t>、组织效能</w:t>
      </w:r>
      <w:bookmarkEnd w:id="39"/>
    </w:p>
    <w:p w14:paraId="72FA3A1E" w14:textId="77777777" w:rsidR="00B11A4F" w:rsidRDefault="00B11A4F" w:rsidP="00B11A4F">
      <w:p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  <w:i/>
          <w:u w:val="single"/>
        </w:rPr>
        <w:t>数据口径：截至</w:t>
      </w:r>
      <w:r>
        <w:rPr>
          <w:rFonts w:ascii="Arial" w:eastAsia="等线" w:hAnsi="Arial" w:cs="Arial"/>
          <w:i/>
          <w:u w:val="single"/>
        </w:rPr>
        <w:t>2025</w:t>
      </w:r>
      <w:r>
        <w:rPr>
          <w:rFonts w:ascii="Arial" w:eastAsia="等线" w:hAnsi="Arial" w:cs="Arial"/>
          <w:i/>
          <w:u w:val="single"/>
        </w:rPr>
        <w:t>年</w:t>
      </w:r>
      <w:r>
        <w:rPr>
          <w:rFonts w:ascii="Arial" w:eastAsia="等线" w:hAnsi="Arial" w:cs="Arial"/>
          <w:i/>
          <w:u w:val="single"/>
        </w:rPr>
        <w:t>3</w:t>
      </w:r>
      <w:r>
        <w:rPr>
          <w:rFonts w:ascii="Arial" w:eastAsia="等线" w:hAnsi="Arial" w:cs="Arial"/>
          <w:i/>
          <w:u w:val="single"/>
        </w:rPr>
        <w:t>月</w:t>
      </w:r>
      <w:r>
        <w:rPr>
          <w:rFonts w:ascii="Arial" w:eastAsia="等线" w:hAnsi="Arial" w:cs="Arial"/>
          <w:i/>
          <w:u w:val="single"/>
        </w:rPr>
        <w:t>31</w:t>
      </w:r>
      <w:r>
        <w:rPr>
          <w:rFonts w:ascii="Arial" w:eastAsia="等线" w:hAnsi="Arial" w:cs="Arial"/>
          <w:i/>
          <w:u w:val="single"/>
        </w:rPr>
        <w:t>日，战区包含战区下合资公司</w:t>
      </w:r>
    </w:p>
    <w:tbl>
      <w:tblPr>
        <w:tblW w:w="0" w:type="auto"/>
        <w:tblBorders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  <w:insideH w:val="none" w:sz="0" w:space="4" w:color="auto"/>
          <w:insideV w:val="none" w:sz="0" w:space="4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3991"/>
        <w:gridCol w:w="4288"/>
      </w:tblGrid>
      <w:tr w:rsidR="00B11A4F" w14:paraId="67ADFD20" w14:textId="77777777" w:rsidTr="00ED5513">
        <w:tc>
          <w:tcPr>
            <w:tcW w:w="3991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49484AB" w14:textId="77777777" w:rsidR="00B11A4F" w:rsidRDefault="00B11A4F" w:rsidP="00ED5513">
            <w:pPr>
              <w:spacing w:before="120" w:after="120" w:line="288" w:lineRule="auto"/>
              <w:jc w:val="center"/>
              <w:rPr>
                <w:rFonts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FB9FBFB" wp14:editId="6D048DE5">
                  <wp:extent cx="2381250" cy="1476375"/>
                  <wp:effectExtent l="0" t="0" r="0" b="0"/>
                  <wp:docPr id="23" name="Drawing 2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/>
                          </pic:cNvPicPr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1250" cy="1476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B239A9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</w:rPr>
              <w:t>①</w:t>
            </w:r>
            <w:r>
              <w:rPr>
                <w:rFonts w:ascii="Arial" w:eastAsia="等线" w:hAnsi="Arial" w:cs="Arial"/>
              </w:rPr>
              <w:t>所有员工中：自有人员占比</w:t>
            </w:r>
            <w:r>
              <w:rPr>
                <w:rFonts w:ascii="Arial" w:eastAsia="等线" w:hAnsi="Arial" w:cs="Arial"/>
              </w:rPr>
              <w:t>57%</w:t>
            </w:r>
            <w:r>
              <w:rPr>
                <w:rFonts w:ascii="Arial" w:eastAsia="等线" w:hAnsi="Arial" w:cs="Arial"/>
              </w:rPr>
              <w:t>，委外人员占比</w:t>
            </w:r>
            <w:r>
              <w:rPr>
                <w:rFonts w:ascii="Arial" w:eastAsia="等线" w:hAnsi="Arial" w:cs="Arial"/>
              </w:rPr>
              <w:t>43%</w:t>
            </w:r>
          </w:p>
          <w:p w14:paraId="605AE24F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</w:rPr>
              <w:t>②</w:t>
            </w:r>
            <w:r>
              <w:rPr>
                <w:rFonts w:ascii="Arial" w:eastAsia="等线" w:hAnsi="Arial" w:cs="Arial"/>
              </w:rPr>
              <w:t>自有员工中：管理类占比</w:t>
            </w:r>
            <w:r>
              <w:rPr>
                <w:rFonts w:ascii="Arial" w:eastAsia="等线" w:hAnsi="Arial" w:cs="Arial"/>
              </w:rPr>
              <w:t>4%</w:t>
            </w:r>
            <w:r>
              <w:rPr>
                <w:rFonts w:ascii="Arial" w:eastAsia="等线" w:hAnsi="Arial" w:cs="Arial"/>
              </w:rPr>
              <w:t>，专业类占比</w:t>
            </w:r>
            <w:r>
              <w:rPr>
                <w:rFonts w:ascii="Arial" w:eastAsia="等线" w:hAnsi="Arial" w:cs="Arial"/>
              </w:rPr>
              <w:t>10%</w:t>
            </w:r>
            <w:r>
              <w:rPr>
                <w:rFonts w:ascii="Arial" w:eastAsia="等线" w:hAnsi="Arial" w:cs="Arial"/>
              </w:rPr>
              <w:t>，服务类占比</w:t>
            </w:r>
            <w:r>
              <w:rPr>
                <w:rFonts w:ascii="Arial" w:eastAsia="等线" w:hAnsi="Arial" w:cs="Arial"/>
              </w:rPr>
              <w:t>86%</w:t>
            </w:r>
          </w:p>
        </w:tc>
        <w:tc>
          <w:tcPr>
            <w:tcW w:w="4288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9A8C958" w14:textId="77777777" w:rsidR="00B11A4F" w:rsidRDefault="00B11A4F" w:rsidP="00ED5513">
            <w:pPr>
              <w:spacing w:before="120" w:after="120" w:line="288" w:lineRule="auto"/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62C46F7E" wp14:editId="24F624CB">
                  <wp:extent cx="2562225" cy="1476375"/>
                  <wp:effectExtent l="0" t="0" r="0" b="0"/>
                  <wp:docPr id="24" name="Drawing 2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/>
                          </pic:cNvPicPr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62225" cy="1476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40E3DF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</w:rPr>
              <w:t>①</w:t>
            </w:r>
            <w:r>
              <w:rPr>
                <w:rFonts w:ascii="Arial" w:eastAsia="等线" w:hAnsi="Arial" w:cs="Arial"/>
              </w:rPr>
              <w:t>累计目前仁知整体累计营业收入达成率</w:t>
            </w:r>
            <w:r>
              <w:rPr>
                <w:rFonts w:ascii="Arial" w:eastAsia="等线" w:hAnsi="Arial" w:cs="Arial"/>
              </w:rPr>
              <w:t>99%</w:t>
            </w:r>
            <w:r>
              <w:rPr>
                <w:rFonts w:ascii="Arial" w:eastAsia="等线" w:hAnsi="Arial" w:cs="Arial"/>
              </w:rPr>
              <w:t>，其中西部战区最高（</w:t>
            </w:r>
            <w:r>
              <w:rPr>
                <w:rFonts w:ascii="Arial" w:eastAsia="等线" w:hAnsi="Arial" w:cs="Arial"/>
              </w:rPr>
              <w:t>106%</w:t>
            </w:r>
            <w:r>
              <w:rPr>
                <w:rFonts w:ascii="Arial" w:eastAsia="等线" w:hAnsi="Arial" w:cs="Arial"/>
              </w:rPr>
              <w:t>）</w:t>
            </w:r>
          </w:p>
          <w:p w14:paraId="0372D6FB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</w:rPr>
              <w:t>②</w:t>
            </w:r>
            <w:r>
              <w:rPr>
                <w:rFonts w:ascii="Arial" w:eastAsia="等线" w:hAnsi="Arial" w:cs="Arial"/>
              </w:rPr>
              <w:t>累计目前仁知整体累计净利润达成率</w:t>
            </w:r>
            <w:r>
              <w:rPr>
                <w:rFonts w:ascii="Arial" w:eastAsia="等线" w:hAnsi="Arial" w:cs="Arial"/>
              </w:rPr>
              <w:t>324%</w:t>
            </w:r>
            <w:r>
              <w:rPr>
                <w:rFonts w:ascii="Arial" w:eastAsia="等线" w:hAnsi="Arial" w:cs="Arial"/>
              </w:rPr>
              <w:t>，其中西部战区最高（</w:t>
            </w:r>
            <w:r>
              <w:rPr>
                <w:rFonts w:ascii="Arial" w:eastAsia="等线" w:hAnsi="Arial" w:cs="Arial"/>
              </w:rPr>
              <w:t>154%</w:t>
            </w:r>
            <w:r>
              <w:rPr>
                <w:rFonts w:ascii="Arial" w:eastAsia="等线" w:hAnsi="Arial" w:cs="Arial"/>
              </w:rPr>
              <w:t>）</w:t>
            </w:r>
          </w:p>
        </w:tc>
      </w:tr>
    </w:tbl>
    <w:p w14:paraId="18D49955" w14:textId="77777777" w:rsidR="00B11A4F" w:rsidRDefault="00B11A4F" w:rsidP="00B11A4F">
      <w:pPr>
        <w:rPr>
          <w:rFonts w:hint="eastAsia"/>
        </w:rPr>
      </w:pPr>
    </w:p>
    <w:tbl>
      <w:tblPr>
        <w:tblW w:w="0" w:type="auto"/>
        <w:tblBorders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  <w:insideH w:val="none" w:sz="0" w:space="4" w:color="auto"/>
          <w:insideV w:val="none" w:sz="0" w:space="4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838"/>
        <w:gridCol w:w="3441"/>
      </w:tblGrid>
      <w:tr w:rsidR="00B11A4F" w14:paraId="1EB80D94" w14:textId="77777777" w:rsidTr="00ED5513">
        <w:tc>
          <w:tcPr>
            <w:tcW w:w="4838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F0B0A27" w14:textId="77777777" w:rsidR="00B11A4F" w:rsidRDefault="00B11A4F" w:rsidP="00ED5513">
            <w:pPr>
              <w:spacing w:before="120" w:after="120" w:line="288" w:lineRule="auto"/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1EE486E" wp14:editId="7D5D5EC7">
                  <wp:extent cx="2914650" cy="1562100"/>
                  <wp:effectExtent l="0" t="0" r="0" b="0"/>
                  <wp:docPr id="25" name="Drawing 2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/>
                          </pic:cNvPicPr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4650" cy="15621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5913D74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</w:rPr>
              <w:t>①</w:t>
            </w:r>
            <w:r>
              <w:rPr>
                <w:rFonts w:ascii="Arial" w:eastAsia="等线" w:hAnsi="Arial" w:cs="Arial"/>
              </w:rPr>
              <w:t>累计目前</w:t>
            </w:r>
            <w:r>
              <w:rPr>
                <w:rFonts w:ascii="Arial" w:eastAsia="等线" w:hAnsi="Arial" w:cs="Arial"/>
              </w:rPr>
              <w:t>2025</w:t>
            </w:r>
            <w:r>
              <w:rPr>
                <w:rFonts w:ascii="Arial" w:eastAsia="等线" w:hAnsi="Arial" w:cs="Arial"/>
              </w:rPr>
              <w:t>年仁知整体全年人均创利</w:t>
            </w:r>
            <w:r>
              <w:rPr>
                <w:rFonts w:ascii="Arial" w:eastAsia="等线" w:hAnsi="Arial" w:cs="Arial"/>
              </w:rPr>
              <w:t>0.09</w:t>
            </w:r>
            <w:r>
              <w:rPr>
                <w:rFonts w:ascii="Arial" w:eastAsia="等线" w:hAnsi="Arial" w:cs="Arial"/>
              </w:rPr>
              <w:t>，较</w:t>
            </w:r>
            <w:r>
              <w:rPr>
                <w:rFonts w:ascii="Arial" w:eastAsia="等线" w:hAnsi="Arial" w:cs="Arial"/>
              </w:rPr>
              <w:t>2024</w:t>
            </w:r>
            <w:r>
              <w:rPr>
                <w:rFonts w:ascii="Arial" w:eastAsia="等线" w:hAnsi="Arial" w:cs="Arial"/>
              </w:rPr>
              <w:t>年（</w:t>
            </w:r>
            <w:r>
              <w:rPr>
                <w:rFonts w:ascii="Arial" w:eastAsia="等线" w:hAnsi="Arial" w:cs="Arial"/>
              </w:rPr>
              <w:t>0.14</w:t>
            </w:r>
            <w:r>
              <w:rPr>
                <w:rFonts w:ascii="Arial" w:eastAsia="等线" w:hAnsi="Arial" w:cs="Arial"/>
              </w:rPr>
              <w:t>）略有降低</w:t>
            </w:r>
          </w:p>
          <w:p w14:paraId="3FEF6953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</w:rPr>
              <w:t>②</w:t>
            </w:r>
            <w:r>
              <w:rPr>
                <w:rFonts w:ascii="Arial" w:eastAsia="等线" w:hAnsi="Arial" w:cs="Arial"/>
              </w:rPr>
              <w:t>累计目前</w:t>
            </w:r>
            <w:r>
              <w:rPr>
                <w:rFonts w:ascii="Arial" w:eastAsia="等线" w:hAnsi="Arial" w:cs="Arial"/>
              </w:rPr>
              <w:t>2025</w:t>
            </w:r>
            <w:r>
              <w:rPr>
                <w:rFonts w:ascii="Arial" w:eastAsia="等线" w:hAnsi="Arial" w:cs="Arial"/>
              </w:rPr>
              <w:t>年仁知整体全年人均创收</w:t>
            </w:r>
            <w:r>
              <w:rPr>
                <w:rFonts w:ascii="Arial" w:eastAsia="等线" w:hAnsi="Arial" w:cs="Arial"/>
              </w:rPr>
              <w:t>2.46</w:t>
            </w:r>
            <w:r>
              <w:rPr>
                <w:rFonts w:ascii="Arial" w:eastAsia="等线" w:hAnsi="Arial" w:cs="Arial"/>
              </w:rPr>
              <w:t>，较</w:t>
            </w:r>
            <w:r>
              <w:rPr>
                <w:rFonts w:ascii="Arial" w:eastAsia="等线" w:hAnsi="Arial" w:cs="Arial"/>
              </w:rPr>
              <w:t>2024</w:t>
            </w:r>
            <w:r>
              <w:rPr>
                <w:rFonts w:ascii="Arial" w:eastAsia="等线" w:hAnsi="Arial" w:cs="Arial"/>
              </w:rPr>
              <w:t>年（</w:t>
            </w:r>
            <w:r>
              <w:rPr>
                <w:rFonts w:ascii="Arial" w:eastAsia="等线" w:hAnsi="Arial" w:cs="Arial"/>
              </w:rPr>
              <w:t>2.49</w:t>
            </w:r>
            <w:r>
              <w:rPr>
                <w:rFonts w:ascii="Arial" w:eastAsia="等线" w:hAnsi="Arial" w:cs="Arial"/>
              </w:rPr>
              <w:t>）略有降低；</w:t>
            </w:r>
          </w:p>
          <w:p w14:paraId="5EA87B5A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</w:rPr>
              <w:t>③</w:t>
            </w:r>
            <w:r>
              <w:rPr>
                <w:rFonts w:ascii="Arial" w:eastAsia="等线" w:hAnsi="Arial" w:cs="Arial"/>
              </w:rPr>
              <w:t>累计目前</w:t>
            </w:r>
            <w:r>
              <w:rPr>
                <w:rFonts w:ascii="Arial" w:eastAsia="等线" w:hAnsi="Arial" w:cs="Arial"/>
              </w:rPr>
              <w:t>2025</w:t>
            </w:r>
            <w:r>
              <w:rPr>
                <w:rFonts w:ascii="Arial" w:eastAsia="等线" w:hAnsi="Arial" w:cs="Arial"/>
              </w:rPr>
              <w:t>年西部战区人均创利最高，东纬咨询人均创收最高</w:t>
            </w:r>
          </w:p>
          <w:p w14:paraId="0091229C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</w:p>
        </w:tc>
        <w:tc>
          <w:tcPr>
            <w:tcW w:w="3441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AE97843" w14:textId="77777777" w:rsidR="00B11A4F" w:rsidRDefault="00B11A4F" w:rsidP="00ED5513">
            <w:pPr>
              <w:spacing w:before="120" w:after="120" w:line="288" w:lineRule="auto"/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0209E8B1" wp14:editId="51306D18">
                  <wp:extent cx="2028825" cy="1533525"/>
                  <wp:effectExtent l="0" t="0" r="0" b="0"/>
                  <wp:docPr id="26" name="Drawing 2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/>
                          <pic:cNvPicPr>
                            <a:picLocks noChangeAspect="1"/>
                          </pic:cNvPicPr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28825" cy="15335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9B78805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</w:rPr>
              <w:t>①</w:t>
            </w:r>
            <w:r>
              <w:rPr>
                <w:rFonts w:ascii="Arial" w:eastAsia="等线" w:hAnsi="Arial" w:cs="Arial"/>
              </w:rPr>
              <w:t>累计目前</w:t>
            </w:r>
            <w:r>
              <w:rPr>
                <w:rFonts w:ascii="Arial" w:eastAsia="等线" w:hAnsi="Arial" w:cs="Arial"/>
              </w:rPr>
              <w:t>2025</w:t>
            </w:r>
            <w:r>
              <w:rPr>
                <w:rFonts w:ascii="Arial" w:eastAsia="等线" w:hAnsi="Arial" w:cs="Arial"/>
              </w:rPr>
              <w:t>年仁知整体管理</w:t>
            </w:r>
            <w:r>
              <w:rPr>
                <w:rFonts w:ascii="Arial" w:eastAsia="等线" w:hAnsi="Arial" w:cs="Arial"/>
              </w:rPr>
              <w:t>+</w:t>
            </w:r>
            <w:r>
              <w:rPr>
                <w:rFonts w:ascii="Arial" w:eastAsia="等线" w:hAnsi="Arial" w:cs="Arial"/>
              </w:rPr>
              <w:t>营销费率</w:t>
            </w:r>
            <w:r>
              <w:rPr>
                <w:rFonts w:ascii="Arial" w:eastAsia="等线" w:hAnsi="Arial" w:cs="Arial"/>
              </w:rPr>
              <w:t>9.08%</w:t>
            </w:r>
            <w:r>
              <w:rPr>
                <w:rFonts w:ascii="Arial" w:eastAsia="等线" w:hAnsi="Arial" w:cs="Arial"/>
              </w:rPr>
              <w:t>，较</w:t>
            </w:r>
            <w:r>
              <w:rPr>
                <w:rFonts w:ascii="Arial" w:eastAsia="等线" w:hAnsi="Arial" w:cs="Arial"/>
              </w:rPr>
              <w:t>2024</w:t>
            </w:r>
            <w:r>
              <w:rPr>
                <w:rFonts w:ascii="Arial" w:eastAsia="等线" w:hAnsi="Arial" w:cs="Arial"/>
              </w:rPr>
              <w:t>年（</w:t>
            </w:r>
            <w:r>
              <w:rPr>
                <w:rFonts w:ascii="Arial" w:eastAsia="等线" w:hAnsi="Arial" w:cs="Arial"/>
              </w:rPr>
              <w:t>9.73%</w:t>
            </w:r>
            <w:r>
              <w:rPr>
                <w:rFonts w:ascii="Arial" w:eastAsia="等线" w:hAnsi="Arial" w:cs="Arial"/>
              </w:rPr>
              <w:t>）降低</w:t>
            </w:r>
            <w:r>
              <w:rPr>
                <w:rFonts w:ascii="Arial" w:eastAsia="等线" w:hAnsi="Arial" w:cs="Arial"/>
              </w:rPr>
              <w:t>0.65%</w:t>
            </w:r>
          </w:p>
          <w:p w14:paraId="20E9F96A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</w:rPr>
              <w:t>②</w:t>
            </w:r>
            <w:r>
              <w:rPr>
                <w:rFonts w:ascii="Arial" w:eastAsia="等线" w:hAnsi="Arial" w:cs="Arial"/>
              </w:rPr>
              <w:t>累计目前</w:t>
            </w:r>
            <w:r>
              <w:rPr>
                <w:rFonts w:ascii="Arial" w:eastAsia="等线" w:hAnsi="Arial" w:cs="Arial"/>
              </w:rPr>
              <w:t>2025</w:t>
            </w:r>
            <w:r>
              <w:rPr>
                <w:rFonts w:ascii="Arial" w:eastAsia="等线" w:hAnsi="Arial" w:cs="Arial"/>
              </w:rPr>
              <w:t>年仁知整体单位人力成本创收</w:t>
            </w:r>
            <w:r>
              <w:rPr>
                <w:rFonts w:ascii="Arial" w:eastAsia="等线" w:hAnsi="Arial" w:cs="Arial"/>
              </w:rPr>
              <w:t>1.38</w:t>
            </w:r>
            <w:r>
              <w:rPr>
                <w:rFonts w:ascii="Arial" w:eastAsia="等线" w:hAnsi="Arial" w:cs="Arial"/>
              </w:rPr>
              <w:t>，较</w:t>
            </w:r>
            <w:r>
              <w:rPr>
                <w:rFonts w:ascii="Arial" w:eastAsia="等线" w:hAnsi="Arial" w:cs="Arial"/>
              </w:rPr>
              <w:t>2024</w:t>
            </w:r>
            <w:r>
              <w:rPr>
                <w:rFonts w:ascii="Arial" w:eastAsia="等线" w:hAnsi="Arial" w:cs="Arial"/>
              </w:rPr>
              <w:t>年（</w:t>
            </w:r>
            <w:r>
              <w:rPr>
                <w:rFonts w:ascii="Arial" w:eastAsia="等线" w:hAnsi="Arial" w:cs="Arial"/>
              </w:rPr>
              <w:t>1.34</w:t>
            </w:r>
            <w:r>
              <w:rPr>
                <w:rFonts w:ascii="Arial" w:eastAsia="等线" w:hAnsi="Arial" w:cs="Arial"/>
              </w:rPr>
              <w:t>）略有提升</w:t>
            </w:r>
          </w:p>
          <w:p w14:paraId="4B1229EE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</w:rPr>
              <w:t>③</w:t>
            </w:r>
            <w:r>
              <w:rPr>
                <w:rFonts w:ascii="Arial" w:eastAsia="等线" w:hAnsi="Arial" w:cs="Arial"/>
              </w:rPr>
              <w:t>累计目前</w:t>
            </w:r>
            <w:r>
              <w:rPr>
                <w:rFonts w:ascii="Arial" w:eastAsia="等线" w:hAnsi="Arial" w:cs="Arial"/>
              </w:rPr>
              <w:t>2025</w:t>
            </w:r>
            <w:r>
              <w:rPr>
                <w:rFonts w:ascii="Arial" w:eastAsia="等线" w:hAnsi="Arial" w:cs="Arial"/>
              </w:rPr>
              <w:t>年仁知整体单位人力成本创收</w:t>
            </w:r>
            <w:r>
              <w:rPr>
                <w:rFonts w:ascii="Arial" w:eastAsia="等线" w:hAnsi="Arial" w:cs="Arial"/>
              </w:rPr>
              <w:t>0.06</w:t>
            </w:r>
            <w:r>
              <w:rPr>
                <w:rFonts w:ascii="Arial" w:eastAsia="等线" w:hAnsi="Arial" w:cs="Arial"/>
              </w:rPr>
              <w:t>，较</w:t>
            </w:r>
            <w:r>
              <w:rPr>
                <w:rFonts w:ascii="Arial" w:eastAsia="等线" w:hAnsi="Arial" w:cs="Arial"/>
              </w:rPr>
              <w:t>2024</w:t>
            </w:r>
            <w:r>
              <w:rPr>
                <w:rFonts w:ascii="Arial" w:eastAsia="等线" w:hAnsi="Arial" w:cs="Arial"/>
              </w:rPr>
              <w:t>年（</w:t>
            </w:r>
            <w:r>
              <w:rPr>
                <w:rFonts w:ascii="Arial" w:eastAsia="等线" w:hAnsi="Arial" w:cs="Arial"/>
              </w:rPr>
              <w:t>0.09</w:t>
            </w:r>
            <w:r>
              <w:rPr>
                <w:rFonts w:ascii="Arial" w:eastAsia="等线" w:hAnsi="Arial" w:cs="Arial"/>
              </w:rPr>
              <w:t>）略有降低</w:t>
            </w:r>
          </w:p>
          <w:p w14:paraId="12DF61CF" w14:textId="77777777" w:rsidR="00B11A4F" w:rsidRDefault="00B11A4F" w:rsidP="00ED5513">
            <w:pPr>
              <w:spacing w:before="120" w:after="120" w:line="288" w:lineRule="auto"/>
              <w:rPr>
                <w:rFonts w:hint="eastAsia"/>
              </w:rPr>
            </w:pPr>
            <w:r>
              <w:rPr>
                <w:rFonts w:ascii="Arial" w:eastAsia="等线" w:hAnsi="Arial" w:cs="Arial"/>
              </w:rPr>
              <w:t>④</w:t>
            </w:r>
            <w:r>
              <w:rPr>
                <w:rFonts w:ascii="Arial" w:eastAsia="等线" w:hAnsi="Arial" w:cs="Arial"/>
              </w:rPr>
              <w:t>累计目前东部战区单位人力成本创收最高，西部战区单位人力成本创利最高</w:t>
            </w:r>
          </w:p>
        </w:tc>
      </w:tr>
    </w:tbl>
    <w:p w14:paraId="15EDB644" w14:textId="77777777" w:rsidR="00B11A4F" w:rsidRDefault="00B11A4F" w:rsidP="00B11A4F">
      <w:pPr>
        <w:spacing w:before="300" w:after="120" w:line="288" w:lineRule="auto"/>
        <w:outlineLvl w:val="2"/>
        <w:rPr>
          <w:rFonts w:hint="eastAsia"/>
        </w:rPr>
      </w:pPr>
      <w:bookmarkStart w:id="40" w:name="heading_40"/>
      <w:r>
        <w:rPr>
          <w:rFonts w:ascii="Arial" w:eastAsia="等线" w:hAnsi="Arial" w:cs="Arial"/>
          <w:b/>
          <w:sz w:val="30"/>
        </w:rPr>
        <w:lastRenderedPageBreak/>
        <w:t>2</w:t>
      </w:r>
      <w:r>
        <w:rPr>
          <w:rFonts w:ascii="Arial" w:eastAsia="等线" w:hAnsi="Arial" w:cs="Arial"/>
          <w:b/>
          <w:sz w:val="30"/>
        </w:rPr>
        <w:t>、员工招聘</w:t>
      </w:r>
      <w:bookmarkEnd w:id="40"/>
    </w:p>
    <w:p w14:paraId="5B761DD3" w14:textId="77777777" w:rsidR="00B11A4F" w:rsidRDefault="00B11A4F" w:rsidP="00B11A4F">
      <w:pPr>
        <w:numPr>
          <w:ilvl w:val="0"/>
          <w:numId w:val="58"/>
        </w:num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一季度招聘完成率：全集团专管类招聘数量</w:t>
      </w:r>
      <w:r>
        <w:rPr>
          <w:rFonts w:ascii="Arial" w:eastAsia="等线" w:hAnsi="Arial" w:cs="Arial"/>
        </w:rPr>
        <w:t>92</w:t>
      </w:r>
      <w:r>
        <w:rPr>
          <w:rFonts w:ascii="Arial" w:eastAsia="等线" w:hAnsi="Arial" w:cs="Arial"/>
        </w:rPr>
        <w:t>人，完成</w:t>
      </w:r>
      <w:r>
        <w:rPr>
          <w:rFonts w:ascii="Arial" w:eastAsia="等线" w:hAnsi="Arial" w:cs="Arial"/>
        </w:rPr>
        <w:t>80</w:t>
      </w:r>
      <w:r>
        <w:rPr>
          <w:rFonts w:ascii="Arial" w:eastAsia="等线" w:hAnsi="Arial" w:cs="Arial"/>
        </w:rPr>
        <w:t>人，完成率</w:t>
      </w:r>
      <w:r>
        <w:rPr>
          <w:rFonts w:ascii="Arial" w:eastAsia="等线" w:hAnsi="Arial" w:cs="Arial"/>
        </w:rPr>
        <w:t>87%</w:t>
      </w:r>
      <w:r>
        <w:rPr>
          <w:rFonts w:ascii="Arial" w:eastAsia="等线" w:hAnsi="Arial" w:cs="Arial"/>
        </w:rPr>
        <w:t>；</w:t>
      </w:r>
    </w:p>
    <w:p w14:paraId="5D6320A9" w14:textId="77777777" w:rsidR="00B11A4F" w:rsidRDefault="00B11A4F" w:rsidP="00B11A4F">
      <w:pPr>
        <w:numPr>
          <w:ilvl w:val="0"/>
          <w:numId w:val="59"/>
        </w:num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关键岗位招聘：</w:t>
      </w:r>
      <w:r>
        <w:rPr>
          <w:rFonts w:ascii="Arial" w:eastAsia="等线" w:hAnsi="Arial" w:cs="Arial"/>
        </w:rPr>
        <w:br/>
        <w:t>A</w:t>
      </w:r>
      <w:r>
        <w:rPr>
          <w:rFonts w:ascii="Arial" w:eastAsia="等线" w:hAnsi="Arial" w:cs="Arial"/>
        </w:rPr>
        <w:t>：一季度集团级关键岗位招聘完成率：集团关键岗位需求</w:t>
      </w:r>
      <w:r>
        <w:rPr>
          <w:rFonts w:ascii="Arial" w:eastAsia="等线" w:hAnsi="Arial" w:cs="Arial"/>
        </w:rPr>
        <w:t>1</w:t>
      </w:r>
      <w:r>
        <w:rPr>
          <w:rFonts w:ascii="Arial" w:eastAsia="等线" w:hAnsi="Arial" w:cs="Arial"/>
        </w:rPr>
        <w:t>人，完成</w:t>
      </w:r>
      <w:r>
        <w:rPr>
          <w:rFonts w:ascii="Arial" w:eastAsia="等线" w:hAnsi="Arial" w:cs="Arial"/>
        </w:rPr>
        <w:t>1</w:t>
      </w:r>
      <w:r>
        <w:rPr>
          <w:rFonts w:ascii="Arial" w:eastAsia="等线" w:hAnsi="Arial" w:cs="Arial"/>
        </w:rPr>
        <w:t>人，缺编</w:t>
      </w:r>
      <w:r>
        <w:rPr>
          <w:rFonts w:ascii="Arial" w:eastAsia="等线" w:hAnsi="Arial" w:cs="Arial"/>
        </w:rPr>
        <w:t>0</w:t>
      </w:r>
      <w:r>
        <w:rPr>
          <w:rFonts w:ascii="Arial" w:eastAsia="等线" w:hAnsi="Arial" w:cs="Arial"/>
        </w:rPr>
        <w:t>人，完成率</w:t>
      </w:r>
      <w:r>
        <w:rPr>
          <w:rFonts w:ascii="Arial" w:eastAsia="等线" w:hAnsi="Arial" w:cs="Arial"/>
        </w:rPr>
        <w:t>100%</w:t>
      </w:r>
      <w:r>
        <w:rPr>
          <w:rFonts w:ascii="Arial" w:eastAsia="等线" w:hAnsi="Arial" w:cs="Arial"/>
        </w:rPr>
        <w:t>；</w:t>
      </w:r>
    </w:p>
    <w:p w14:paraId="3EE8DAA5" w14:textId="77777777" w:rsidR="00B11A4F" w:rsidRDefault="00B11A4F" w:rsidP="00B11A4F">
      <w:pPr>
        <w:spacing w:before="120" w:after="120" w:line="288" w:lineRule="auto"/>
        <w:ind w:left="453"/>
        <w:rPr>
          <w:rFonts w:hint="eastAsia"/>
        </w:rPr>
      </w:pPr>
      <w:r>
        <w:rPr>
          <w:rFonts w:ascii="Arial" w:eastAsia="等线" w:hAnsi="Arial" w:cs="Arial"/>
        </w:rPr>
        <w:t>B</w:t>
      </w:r>
      <w:r>
        <w:rPr>
          <w:rFonts w:ascii="Arial" w:eastAsia="等线" w:hAnsi="Arial" w:cs="Arial"/>
        </w:rPr>
        <w:t>：一季度区域级关键岗位招聘完成率：区域及</w:t>
      </w:r>
      <w:r>
        <w:rPr>
          <w:rFonts w:ascii="Arial" w:eastAsia="等线" w:hAnsi="Arial" w:cs="Arial"/>
        </w:rPr>
        <w:t>BU</w:t>
      </w:r>
      <w:r>
        <w:rPr>
          <w:rFonts w:ascii="Arial" w:eastAsia="等线" w:hAnsi="Arial" w:cs="Arial"/>
        </w:rPr>
        <w:t>关键岗位需求</w:t>
      </w:r>
      <w:r>
        <w:rPr>
          <w:rFonts w:ascii="Arial" w:eastAsia="等线" w:hAnsi="Arial" w:cs="Arial"/>
        </w:rPr>
        <w:t>17</w:t>
      </w:r>
      <w:r>
        <w:rPr>
          <w:rFonts w:ascii="Arial" w:eastAsia="等线" w:hAnsi="Arial" w:cs="Arial"/>
        </w:rPr>
        <w:t>人，完成</w:t>
      </w:r>
      <w:r>
        <w:rPr>
          <w:rFonts w:ascii="Arial" w:eastAsia="等线" w:hAnsi="Arial" w:cs="Arial"/>
        </w:rPr>
        <w:t>16</w:t>
      </w:r>
      <w:r>
        <w:rPr>
          <w:rFonts w:ascii="Arial" w:eastAsia="等线" w:hAnsi="Arial" w:cs="Arial"/>
        </w:rPr>
        <w:t>人，缺编</w:t>
      </w:r>
      <w:r>
        <w:rPr>
          <w:rFonts w:ascii="Arial" w:eastAsia="等线" w:hAnsi="Arial" w:cs="Arial"/>
        </w:rPr>
        <w:t>1</w:t>
      </w:r>
      <w:r>
        <w:rPr>
          <w:rFonts w:ascii="Arial" w:eastAsia="等线" w:hAnsi="Arial" w:cs="Arial"/>
        </w:rPr>
        <w:t>人，完成率</w:t>
      </w:r>
      <w:r>
        <w:rPr>
          <w:rFonts w:ascii="Arial" w:eastAsia="等线" w:hAnsi="Arial" w:cs="Arial"/>
        </w:rPr>
        <w:t>94%</w:t>
      </w:r>
      <w:r>
        <w:rPr>
          <w:rFonts w:ascii="Arial" w:eastAsia="等线" w:hAnsi="Arial" w:cs="Arial"/>
        </w:rPr>
        <w:t>；</w:t>
      </w:r>
    </w:p>
    <w:p w14:paraId="0618D153" w14:textId="77777777" w:rsidR="00B11A4F" w:rsidRDefault="00B11A4F" w:rsidP="00B11A4F">
      <w:pPr>
        <w:numPr>
          <w:ilvl w:val="0"/>
          <w:numId w:val="60"/>
        </w:numPr>
        <w:spacing w:before="120" w:after="120" w:line="288" w:lineRule="auto"/>
        <w:rPr>
          <w:rFonts w:hint="eastAsia"/>
        </w:rPr>
      </w:pPr>
      <w:r>
        <w:rPr>
          <w:rFonts w:ascii="Arial" w:eastAsia="等线" w:hAnsi="Arial" w:cs="Arial"/>
        </w:rPr>
        <w:t>市场团队满岗率：全集团市场编制</w:t>
      </w:r>
      <w:r>
        <w:rPr>
          <w:rFonts w:ascii="Arial" w:eastAsia="等线" w:hAnsi="Arial" w:cs="Arial"/>
        </w:rPr>
        <w:t>54</w:t>
      </w:r>
      <w:r>
        <w:rPr>
          <w:rFonts w:ascii="Arial" w:eastAsia="等线" w:hAnsi="Arial" w:cs="Arial"/>
        </w:rPr>
        <w:t>人，在岗人数</w:t>
      </w:r>
      <w:r>
        <w:rPr>
          <w:rFonts w:ascii="Arial" w:eastAsia="等线" w:hAnsi="Arial" w:cs="Arial"/>
        </w:rPr>
        <w:t>52</w:t>
      </w:r>
      <w:r>
        <w:rPr>
          <w:rFonts w:ascii="Arial" w:eastAsia="等线" w:hAnsi="Arial" w:cs="Arial"/>
        </w:rPr>
        <w:t>人，满岗率达成</w:t>
      </w:r>
      <w:r>
        <w:rPr>
          <w:rFonts w:ascii="Arial" w:eastAsia="等线" w:hAnsi="Arial" w:cs="Arial"/>
        </w:rPr>
        <w:t>96.30%</w:t>
      </w:r>
      <w:r>
        <w:rPr>
          <w:rFonts w:ascii="Arial" w:eastAsia="等线" w:hAnsi="Arial" w:cs="Arial"/>
        </w:rPr>
        <w:t>，集团缺编</w:t>
      </w:r>
      <w:r>
        <w:rPr>
          <w:rFonts w:ascii="Arial" w:eastAsia="等线" w:hAnsi="Arial" w:cs="Arial"/>
        </w:rPr>
        <w:t>1</w:t>
      </w:r>
      <w:r>
        <w:rPr>
          <w:rFonts w:ascii="Arial" w:eastAsia="等线" w:hAnsi="Arial" w:cs="Arial"/>
        </w:rPr>
        <w:t>人，华西缺编</w:t>
      </w:r>
      <w:r>
        <w:rPr>
          <w:rFonts w:ascii="Arial" w:eastAsia="等线" w:hAnsi="Arial" w:cs="Arial"/>
        </w:rPr>
        <w:t>2</w:t>
      </w:r>
      <w:r>
        <w:rPr>
          <w:rFonts w:ascii="Arial" w:eastAsia="等线" w:hAnsi="Arial" w:cs="Arial"/>
        </w:rPr>
        <w:t>人；</w:t>
      </w:r>
    </w:p>
    <w:tbl>
      <w:tblPr>
        <w:tblW w:w="0" w:type="auto"/>
        <w:tblBorders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  <w:insideH w:val="none" w:sz="0" w:space="4" w:color="auto"/>
          <w:insideV w:val="none" w:sz="0" w:space="4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901"/>
        <w:gridCol w:w="3423"/>
        <w:gridCol w:w="1955"/>
      </w:tblGrid>
      <w:tr w:rsidR="00B11A4F" w14:paraId="6BE2D944" w14:textId="77777777" w:rsidTr="00ED5513">
        <w:tc>
          <w:tcPr>
            <w:tcW w:w="2901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0123076B" w14:textId="77777777" w:rsidR="00B11A4F" w:rsidRDefault="00B11A4F" w:rsidP="00ED5513">
            <w:pPr>
              <w:spacing w:before="120" w:after="120" w:line="288" w:lineRule="auto"/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9D624A9" wp14:editId="37494A4D">
                  <wp:extent cx="1685925" cy="876300"/>
                  <wp:effectExtent l="0" t="0" r="0" b="0"/>
                  <wp:docPr id="27" name="Drawing 27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/>
                          </pic:cNvPicPr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85925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423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7E03211" w14:textId="77777777" w:rsidR="00B11A4F" w:rsidRDefault="00B11A4F" w:rsidP="00ED5513">
            <w:pPr>
              <w:spacing w:before="120" w:after="120" w:line="288" w:lineRule="auto"/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11B43CD3" wp14:editId="4A8E1DC1">
                  <wp:extent cx="2019300" cy="885825"/>
                  <wp:effectExtent l="0" t="0" r="0" b="0"/>
                  <wp:docPr id="28" name="Drawing 28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/>
                          </pic:cNvPicPr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9300" cy="885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95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EED97BC" w14:textId="77777777" w:rsidR="00B11A4F" w:rsidRDefault="00B11A4F" w:rsidP="00ED5513">
            <w:pPr>
              <w:spacing w:before="120" w:after="120" w:line="288" w:lineRule="auto"/>
              <w:jc w:val="center"/>
              <w:rPr>
                <w:rFonts w:hint="eastAsia"/>
              </w:rPr>
            </w:pPr>
            <w:r>
              <w:rPr>
                <w:noProof/>
              </w:rPr>
              <w:drawing>
                <wp:inline distT="0" distB="0" distL="0" distR="0" wp14:anchorId="49184A4E" wp14:editId="43E78055">
                  <wp:extent cx="1085850" cy="838200"/>
                  <wp:effectExtent l="0" t="0" r="0" b="0"/>
                  <wp:docPr id="29" name="Drawing 29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/>
                          </pic:cNvPicPr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85850" cy="838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8B5FAF6" w14:textId="77777777" w:rsidR="00B11A4F" w:rsidRDefault="00B11A4F" w:rsidP="00B11A4F">
      <w:pPr>
        <w:spacing w:before="320" w:after="120" w:line="288" w:lineRule="auto"/>
        <w:outlineLvl w:val="1"/>
        <w:rPr>
          <w:rFonts w:hint="eastAsia"/>
        </w:rPr>
      </w:pPr>
      <w:bookmarkStart w:id="41" w:name="heading_41"/>
      <w:bookmarkEnd w:id="41"/>
    </w:p>
    <w:p w14:paraId="7869B9E8" w14:textId="77777777" w:rsidR="00B11A4F" w:rsidRDefault="00B11A4F" w:rsidP="00B11A4F">
      <w:pPr>
        <w:spacing w:before="260" w:after="120" w:line="288" w:lineRule="auto"/>
        <w:outlineLvl w:val="3"/>
        <w:rPr>
          <w:rFonts w:hint="eastAsia"/>
        </w:rPr>
      </w:pPr>
      <w:bookmarkStart w:id="42" w:name="heading_42"/>
      <w:bookmarkEnd w:id="42"/>
    </w:p>
    <w:p w14:paraId="0B0DF3F1" w14:textId="77777777" w:rsidR="00B11A4F" w:rsidRDefault="00B11A4F" w:rsidP="00B11A4F">
      <w:pPr>
        <w:spacing w:before="120" w:after="120" w:line="288" w:lineRule="auto"/>
        <w:rPr>
          <w:rFonts w:hint="eastAsia"/>
        </w:rPr>
      </w:pPr>
    </w:p>
    <w:p w14:paraId="3154255D" w14:textId="77777777" w:rsidR="00B11A4F" w:rsidRDefault="00B11A4F" w:rsidP="00B11A4F">
      <w:pPr>
        <w:spacing w:before="120" w:after="120" w:line="288" w:lineRule="auto"/>
        <w:rPr>
          <w:rFonts w:hint="eastAsia"/>
        </w:rPr>
      </w:pPr>
    </w:p>
    <w:p w14:paraId="042A3F33" w14:textId="77777777" w:rsidR="00B11A4F" w:rsidRDefault="00B11A4F" w:rsidP="00B11A4F">
      <w:pPr>
        <w:spacing w:before="120" w:after="120" w:line="288" w:lineRule="auto"/>
        <w:rPr>
          <w:rFonts w:hint="eastAsia"/>
        </w:rPr>
      </w:pPr>
    </w:p>
    <w:p w14:paraId="31CD9E8D" w14:textId="2D2806D4" w:rsidR="001C67EA" w:rsidRDefault="000D0C0C" w:rsidP="001C67EA">
      <w:pPr>
        <w:jc w:val="center"/>
        <w:rPr>
          <w:rStyle w:val="10"/>
          <w:rFonts w:hint="eastAsia"/>
        </w:rPr>
      </w:pPr>
      <w:r w:rsidRPr="00094F23">
        <w:rPr>
          <w:rStyle w:val="10"/>
          <w:rFonts w:hint="eastAsia"/>
          <w:noProof/>
        </w:rPr>
        <w:drawing>
          <wp:inline distT="0" distB="0" distL="0" distR="0" wp14:anchorId="22A2E15E" wp14:editId="2F61CBEB">
            <wp:extent cx="3784600" cy="1936750"/>
            <wp:effectExtent l="0" t="0" r="6350" b="6350"/>
            <wp:docPr id="1713612870" name="图表 1" descr="{{label3}}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1"/>
              </a:graphicData>
            </a:graphic>
          </wp:inline>
        </w:drawing>
      </w:r>
    </w:p>
    <w:p w14:paraId="57E66A7A" w14:textId="77777777" w:rsidR="001C67EA" w:rsidRDefault="001C67EA" w:rsidP="001C67EA">
      <w:pPr>
        <w:jc w:val="center"/>
        <w:rPr>
          <w:rStyle w:val="10"/>
          <w:rFonts w:hint="eastAsia"/>
        </w:rPr>
      </w:pPr>
    </w:p>
    <w:p w14:paraId="7E85661A" w14:textId="3E337A44" w:rsidR="007729EB" w:rsidRDefault="000D0C0C" w:rsidP="001C67EA">
      <w:pPr>
        <w:jc w:val="center"/>
        <w:rPr>
          <w:rStyle w:val="10"/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02A3CAB8" wp14:editId="3CC4C63A">
            <wp:extent cx="3282950" cy="2152650"/>
            <wp:effectExtent l="0" t="0" r="12700" b="0"/>
            <wp:docPr id="1883881166" name="图表 4" descr="{{label2}}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02"/>
              </a:graphicData>
            </a:graphic>
          </wp:inline>
        </w:drawing>
      </w:r>
    </w:p>
    <w:p w14:paraId="234DAEF3" w14:textId="77777777" w:rsidR="001C67EA" w:rsidRDefault="001C67EA" w:rsidP="00094F23">
      <w:pPr>
        <w:jc w:val="center"/>
        <w:rPr>
          <w:rStyle w:val="10"/>
          <w:rFonts w:hint="eastAsia"/>
        </w:rPr>
      </w:pPr>
    </w:p>
    <w:p w14:paraId="2E7FEE36" w14:textId="77777777" w:rsidR="001C67EA" w:rsidRDefault="001C67EA" w:rsidP="00094F23">
      <w:pPr>
        <w:jc w:val="center"/>
        <w:rPr>
          <w:rFonts w:hint="eastAsia"/>
        </w:rPr>
      </w:pPr>
    </w:p>
    <w:sectPr w:rsidR="001C67EA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78BD704" w14:textId="77777777" w:rsidR="003B1E71" w:rsidRDefault="003B1E71" w:rsidP="00711865">
      <w:pPr>
        <w:spacing w:after="0" w:line="240" w:lineRule="auto"/>
        <w:rPr>
          <w:rFonts w:hint="eastAsia"/>
        </w:rPr>
      </w:pPr>
      <w:r>
        <w:separator/>
      </w:r>
    </w:p>
  </w:endnote>
  <w:endnote w:type="continuationSeparator" w:id="0">
    <w:p w14:paraId="7B0AB02F" w14:textId="77777777" w:rsidR="003B1E71" w:rsidRDefault="003B1E71" w:rsidP="00711865">
      <w:pPr>
        <w:spacing w:after="0" w:line="240" w:lineRule="auto"/>
        <w:rPr>
          <w:rFonts w:hint="eastAsia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DEC2465" w14:textId="77777777" w:rsidR="003B1E71" w:rsidRDefault="003B1E71" w:rsidP="00711865">
      <w:pPr>
        <w:spacing w:after="0" w:line="240" w:lineRule="auto"/>
        <w:rPr>
          <w:rFonts w:hint="eastAsia"/>
        </w:rPr>
      </w:pPr>
      <w:r>
        <w:separator/>
      </w:r>
    </w:p>
  </w:footnote>
  <w:footnote w:type="continuationSeparator" w:id="0">
    <w:p w14:paraId="3532B957" w14:textId="77777777" w:rsidR="003B1E71" w:rsidRDefault="003B1E71" w:rsidP="00711865">
      <w:pPr>
        <w:spacing w:after="0" w:line="240" w:lineRule="auto"/>
        <w:rPr>
          <w:rFonts w:hint="eastAsia"/>
        </w:rPr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9F0E84"/>
    <w:multiLevelType w:val="hybridMultilevel"/>
    <w:tmpl w:val="C262E06E"/>
    <w:lvl w:ilvl="0" w:tplc="1DFA5DB8">
      <w:start w:val="1"/>
      <w:numFmt w:val="japaneseCounting"/>
      <w:lvlText w:val="%1、"/>
      <w:lvlJc w:val="left"/>
      <w:pPr>
        <w:ind w:left="640" w:hanging="64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50B2EDA"/>
    <w:multiLevelType w:val="multilevel"/>
    <w:tmpl w:val="330CC74C"/>
    <w:lvl w:ilvl="0">
      <w:start w:val="2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5C34667"/>
    <w:multiLevelType w:val="multilevel"/>
    <w:tmpl w:val="2F369C06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0845663F"/>
    <w:multiLevelType w:val="multilevel"/>
    <w:tmpl w:val="86D06864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08A53FEC"/>
    <w:multiLevelType w:val="multilevel"/>
    <w:tmpl w:val="0C4E6F54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0C0E2F9F"/>
    <w:multiLevelType w:val="multilevel"/>
    <w:tmpl w:val="4E046252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0C5B222D"/>
    <w:multiLevelType w:val="multilevel"/>
    <w:tmpl w:val="85D8443E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0E03382E"/>
    <w:multiLevelType w:val="multilevel"/>
    <w:tmpl w:val="E944986A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107D4EF3"/>
    <w:multiLevelType w:val="multilevel"/>
    <w:tmpl w:val="057A8126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111763F6"/>
    <w:multiLevelType w:val="multilevel"/>
    <w:tmpl w:val="33BE7E34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15B45547"/>
    <w:multiLevelType w:val="multilevel"/>
    <w:tmpl w:val="8648F44A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16F973B9"/>
    <w:multiLevelType w:val="multilevel"/>
    <w:tmpl w:val="AB3C96BE"/>
    <w:lvl w:ilvl="0">
      <w:start w:val="2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171C47D7"/>
    <w:multiLevelType w:val="multilevel"/>
    <w:tmpl w:val="74D2F98E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19EA4D09"/>
    <w:multiLevelType w:val="multilevel"/>
    <w:tmpl w:val="4B2434BC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1B6D52FA"/>
    <w:multiLevelType w:val="multilevel"/>
    <w:tmpl w:val="0F6AAB80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2271703D"/>
    <w:multiLevelType w:val="multilevel"/>
    <w:tmpl w:val="4170D2DC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22E551B3"/>
    <w:multiLevelType w:val="multilevel"/>
    <w:tmpl w:val="32508B3C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23D02600"/>
    <w:multiLevelType w:val="multilevel"/>
    <w:tmpl w:val="34E6D0EC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23D900F5"/>
    <w:multiLevelType w:val="multilevel"/>
    <w:tmpl w:val="C46CFE3C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 w15:restartNumberingAfterBreak="0">
    <w:nsid w:val="25A73B7F"/>
    <w:multiLevelType w:val="multilevel"/>
    <w:tmpl w:val="568EDDBC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26901519"/>
    <w:multiLevelType w:val="multilevel"/>
    <w:tmpl w:val="1324A3FC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 w15:restartNumberingAfterBreak="0">
    <w:nsid w:val="273E34CD"/>
    <w:multiLevelType w:val="multilevel"/>
    <w:tmpl w:val="A58A48CC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 w15:restartNumberingAfterBreak="0">
    <w:nsid w:val="28CF5980"/>
    <w:multiLevelType w:val="multilevel"/>
    <w:tmpl w:val="7762569E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2AA95404"/>
    <w:multiLevelType w:val="multilevel"/>
    <w:tmpl w:val="ECAAE234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2AF777BC"/>
    <w:multiLevelType w:val="multilevel"/>
    <w:tmpl w:val="9858DEBA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2CCF2E9B"/>
    <w:multiLevelType w:val="multilevel"/>
    <w:tmpl w:val="7A2A23D0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 w15:restartNumberingAfterBreak="0">
    <w:nsid w:val="2D7D5308"/>
    <w:multiLevelType w:val="multilevel"/>
    <w:tmpl w:val="4468C5FA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 w15:restartNumberingAfterBreak="0">
    <w:nsid w:val="306840C4"/>
    <w:multiLevelType w:val="multilevel"/>
    <w:tmpl w:val="A8CC2A56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 w15:restartNumberingAfterBreak="0">
    <w:nsid w:val="318F0B1D"/>
    <w:multiLevelType w:val="multilevel"/>
    <w:tmpl w:val="FB020926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" w15:restartNumberingAfterBreak="0">
    <w:nsid w:val="31FE2A20"/>
    <w:multiLevelType w:val="multilevel"/>
    <w:tmpl w:val="99F249BE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" w15:restartNumberingAfterBreak="0">
    <w:nsid w:val="322C097B"/>
    <w:multiLevelType w:val="multilevel"/>
    <w:tmpl w:val="CE481A8A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1" w15:restartNumberingAfterBreak="0">
    <w:nsid w:val="33AD2B3D"/>
    <w:multiLevelType w:val="multilevel"/>
    <w:tmpl w:val="22B03094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2" w15:restartNumberingAfterBreak="0">
    <w:nsid w:val="3436446E"/>
    <w:multiLevelType w:val="multilevel"/>
    <w:tmpl w:val="08B20DBE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3" w15:restartNumberingAfterBreak="0">
    <w:nsid w:val="355E24A6"/>
    <w:multiLevelType w:val="multilevel"/>
    <w:tmpl w:val="3B3AABD8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4" w15:restartNumberingAfterBreak="0">
    <w:nsid w:val="36871DAB"/>
    <w:multiLevelType w:val="multilevel"/>
    <w:tmpl w:val="DA7689D6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5" w15:restartNumberingAfterBreak="0">
    <w:nsid w:val="3A365858"/>
    <w:multiLevelType w:val="multilevel"/>
    <w:tmpl w:val="E5F6908A"/>
    <w:lvl w:ilvl="0">
      <w:start w:val="1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6" w15:restartNumberingAfterBreak="0">
    <w:nsid w:val="3CF302E0"/>
    <w:multiLevelType w:val="multilevel"/>
    <w:tmpl w:val="E08E48B4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7" w15:restartNumberingAfterBreak="0">
    <w:nsid w:val="41522FEF"/>
    <w:multiLevelType w:val="multilevel"/>
    <w:tmpl w:val="29AE84FC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8" w15:restartNumberingAfterBreak="0">
    <w:nsid w:val="42531F74"/>
    <w:multiLevelType w:val="multilevel"/>
    <w:tmpl w:val="97CE3E5E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9" w15:restartNumberingAfterBreak="0">
    <w:nsid w:val="453D7548"/>
    <w:multiLevelType w:val="multilevel"/>
    <w:tmpl w:val="32929700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0" w15:restartNumberingAfterBreak="0">
    <w:nsid w:val="468F25BB"/>
    <w:multiLevelType w:val="multilevel"/>
    <w:tmpl w:val="4EC8C37C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1" w15:restartNumberingAfterBreak="0">
    <w:nsid w:val="478469A7"/>
    <w:multiLevelType w:val="multilevel"/>
    <w:tmpl w:val="CDBA127A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2" w15:restartNumberingAfterBreak="0">
    <w:nsid w:val="4C2D15E3"/>
    <w:multiLevelType w:val="multilevel"/>
    <w:tmpl w:val="A4E69DF0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3" w15:restartNumberingAfterBreak="0">
    <w:nsid w:val="50267C1A"/>
    <w:multiLevelType w:val="multilevel"/>
    <w:tmpl w:val="93BE6342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4" w15:restartNumberingAfterBreak="0">
    <w:nsid w:val="53E549CD"/>
    <w:multiLevelType w:val="multilevel"/>
    <w:tmpl w:val="0512CC84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5" w15:restartNumberingAfterBreak="0">
    <w:nsid w:val="57117AA9"/>
    <w:multiLevelType w:val="multilevel"/>
    <w:tmpl w:val="EB4A29CC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6" w15:restartNumberingAfterBreak="0">
    <w:nsid w:val="57F63DB3"/>
    <w:multiLevelType w:val="multilevel"/>
    <w:tmpl w:val="6A6AD0FE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7" w15:restartNumberingAfterBreak="0">
    <w:nsid w:val="5C6C6C22"/>
    <w:multiLevelType w:val="multilevel"/>
    <w:tmpl w:val="3B5219F2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8" w15:restartNumberingAfterBreak="0">
    <w:nsid w:val="5DCF271C"/>
    <w:multiLevelType w:val="multilevel"/>
    <w:tmpl w:val="166ECE7A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9" w15:restartNumberingAfterBreak="0">
    <w:nsid w:val="62274D65"/>
    <w:multiLevelType w:val="multilevel"/>
    <w:tmpl w:val="9DD6BF86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0" w15:restartNumberingAfterBreak="0">
    <w:nsid w:val="68CA580C"/>
    <w:multiLevelType w:val="multilevel"/>
    <w:tmpl w:val="FAC6FF60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1" w15:restartNumberingAfterBreak="0">
    <w:nsid w:val="6D275155"/>
    <w:multiLevelType w:val="multilevel"/>
    <w:tmpl w:val="F708707A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2" w15:restartNumberingAfterBreak="0">
    <w:nsid w:val="6F7A641B"/>
    <w:multiLevelType w:val="multilevel"/>
    <w:tmpl w:val="35DEFC5A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3" w15:restartNumberingAfterBreak="0">
    <w:nsid w:val="71EF338A"/>
    <w:multiLevelType w:val="multilevel"/>
    <w:tmpl w:val="CDBC4292"/>
    <w:lvl w:ilvl="0">
      <w:start w:val="1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4" w15:restartNumberingAfterBreak="0">
    <w:nsid w:val="748B5AE3"/>
    <w:multiLevelType w:val="multilevel"/>
    <w:tmpl w:val="0D664132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5" w15:restartNumberingAfterBreak="0">
    <w:nsid w:val="773876F5"/>
    <w:multiLevelType w:val="multilevel"/>
    <w:tmpl w:val="A8869808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6" w15:restartNumberingAfterBreak="0">
    <w:nsid w:val="77555CCA"/>
    <w:multiLevelType w:val="multilevel"/>
    <w:tmpl w:val="ECF280F6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7" w15:restartNumberingAfterBreak="0">
    <w:nsid w:val="78E54250"/>
    <w:multiLevelType w:val="multilevel"/>
    <w:tmpl w:val="6B3C3F0C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8" w15:restartNumberingAfterBreak="0">
    <w:nsid w:val="78F342F5"/>
    <w:multiLevelType w:val="multilevel"/>
    <w:tmpl w:val="0A164D3C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9" w15:restartNumberingAfterBreak="0">
    <w:nsid w:val="7DAF0156"/>
    <w:multiLevelType w:val="multilevel"/>
    <w:tmpl w:val="FDAE9AB8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0" w15:restartNumberingAfterBreak="0">
    <w:nsid w:val="7DE80C49"/>
    <w:multiLevelType w:val="multilevel"/>
    <w:tmpl w:val="FC1C75B0"/>
    <w:lvl w:ilvl="0">
      <w:start w:val="3"/>
      <w:numFmt w:val="decimal"/>
      <w:lvlText w:val="%1.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275258312">
    <w:abstractNumId w:val="52"/>
  </w:num>
  <w:num w:numId="2" w16cid:durableId="1601915363">
    <w:abstractNumId w:val="34"/>
  </w:num>
  <w:num w:numId="3" w16cid:durableId="201788250">
    <w:abstractNumId w:val="15"/>
  </w:num>
  <w:num w:numId="4" w16cid:durableId="566115256">
    <w:abstractNumId w:val="28"/>
  </w:num>
  <w:num w:numId="5" w16cid:durableId="1604803300">
    <w:abstractNumId w:val="9"/>
  </w:num>
  <w:num w:numId="6" w16cid:durableId="1248997676">
    <w:abstractNumId w:val="48"/>
  </w:num>
  <w:num w:numId="7" w16cid:durableId="160244199">
    <w:abstractNumId w:val="30"/>
  </w:num>
  <w:num w:numId="8" w16cid:durableId="980382148">
    <w:abstractNumId w:val="21"/>
  </w:num>
  <w:num w:numId="9" w16cid:durableId="845637107">
    <w:abstractNumId w:val="26"/>
  </w:num>
  <w:num w:numId="10" w16cid:durableId="1334993238">
    <w:abstractNumId w:val="39"/>
  </w:num>
  <w:num w:numId="11" w16cid:durableId="347827710">
    <w:abstractNumId w:val="6"/>
  </w:num>
  <w:num w:numId="12" w16cid:durableId="456292964">
    <w:abstractNumId w:val="24"/>
  </w:num>
  <w:num w:numId="13" w16cid:durableId="418480098">
    <w:abstractNumId w:val="40"/>
  </w:num>
  <w:num w:numId="14" w16cid:durableId="1202590867">
    <w:abstractNumId w:val="42"/>
  </w:num>
  <w:num w:numId="15" w16cid:durableId="523402603">
    <w:abstractNumId w:val="10"/>
  </w:num>
  <w:num w:numId="16" w16cid:durableId="761612693">
    <w:abstractNumId w:val="59"/>
  </w:num>
  <w:num w:numId="17" w16cid:durableId="375472647">
    <w:abstractNumId w:val="43"/>
  </w:num>
  <w:num w:numId="18" w16cid:durableId="1221941810">
    <w:abstractNumId w:val="17"/>
  </w:num>
  <w:num w:numId="19" w16cid:durableId="934896393">
    <w:abstractNumId w:val="22"/>
  </w:num>
  <w:num w:numId="20" w16cid:durableId="1893543437">
    <w:abstractNumId w:val="58"/>
  </w:num>
  <w:num w:numId="21" w16cid:durableId="1294095379">
    <w:abstractNumId w:val="3"/>
  </w:num>
  <w:num w:numId="22" w16cid:durableId="473840775">
    <w:abstractNumId w:val="51"/>
  </w:num>
  <w:num w:numId="23" w16cid:durableId="1782266524">
    <w:abstractNumId w:val="55"/>
  </w:num>
  <w:num w:numId="24" w16cid:durableId="327487124">
    <w:abstractNumId w:val="19"/>
  </w:num>
  <w:num w:numId="25" w16cid:durableId="206840177">
    <w:abstractNumId w:val="36"/>
  </w:num>
  <w:num w:numId="26" w16cid:durableId="1513455070">
    <w:abstractNumId w:val="25"/>
  </w:num>
  <w:num w:numId="27" w16cid:durableId="1823885987">
    <w:abstractNumId w:val="12"/>
  </w:num>
  <w:num w:numId="28" w16cid:durableId="1238517412">
    <w:abstractNumId w:val="29"/>
  </w:num>
  <w:num w:numId="29" w16cid:durableId="1523980076">
    <w:abstractNumId w:val="8"/>
  </w:num>
  <w:num w:numId="30" w16cid:durableId="407458653">
    <w:abstractNumId w:val="38"/>
  </w:num>
  <w:num w:numId="31" w16cid:durableId="173611944">
    <w:abstractNumId w:val="50"/>
  </w:num>
  <w:num w:numId="32" w16cid:durableId="1284507758">
    <w:abstractNumId w:val="44"/>
  </w:num>
  <w:num w:numId="33" w16cid:durableId="601181935">
    <w:abstractNumId w:val="4"/>
  </w:num>
  <w:num w:numId="34" w16cid:durableId="1253929367">
    <w:abstractNumId w:val="20"/>
  </w:num>
  <w:num w:numId="35" w16cid:durableId="1898007891">
    <w:abstractNumId w:val="45"/>
  </w:num>
  <w:num w:numId="36" w16cid:durableId="470099303">
    <w:abstractNumId w:val="56"/>
  </w:num>
  <w:num w:numId="37" w16cid:durableId="1232695064">
    <w:abstractNumId w:val="16"/>
  </w:num>
  <w:num w:numId="38" w16cid:durableId="440302501">
    <w:abstractNumId w:val="5"/>
  </w:num>
  <w:num w:numId="39" w16cid:durableId="258224282">
    <w:abstractNumId w:val="57"/>
  </w:num>
  <w:num w:numId="40" w16cid:durableId="449132520">
    <w:abstractNumId w:val="23"/>
  </w:num>
  <w:num w:numId="41" w16cid:durableId="685792913">
    <w:abstractNumId w:val="54"/>
  </w:num>
  <w:num w:numId="42" w16cid:durableId="597711079">
    <w:abstractNumId w:val="35"/>
  </w:num>
  <w:num w:numId="43" w16cid:durableId="1304240669">
    <w:abstractNumId w:val="11"/>
  </w:num>
  <w:num w:numId="44" w16cid:durableId="1173106648">
    <w:abstractNumId w:val="60"/>
  </w:num>
  <w:num w:numId="45" w16cid:durableId="325866815">
    <w:abstractNumId w:val="32"/>
  </w:num>
  <w:num w:numId="46" w16cid:durableId="1524828021">
    <w:abstractNumId w:val="18"/>
  </w:num>
  <w:num w:numId="47" w16cid:durableId="2136636287">
    <w:abstractNumId w:val="27"/>
  </w:num>
  <w:num w:numId="48" w16cid:durableId="771360794">
    <w:abstractNumId w:val="14"/>
  </w:num>
  <w:num w:numId="49" w16cid:durableId="104080847">
    <w:abstractNumId w:val="31"/>
  </w:num>
  <w:num w:numId="50" w16cid:durableId="775752170">
    <w:abstractNumId w:val="41"/>
  </w:num>
  <w:num w:numId="51" w16cid:durableId="1118187094">
    <w:abstractNumId w:val="53"/>
  </w:num>
  <w:num w:numId="52" w16cid:durableId="1447315949">
    <w:abstractNumId w:val="33"/>
  </w:num>
  <w:num w:numId="53" w16cid:durableId="449589459">
    <w:abstractNumId w:val="46"/>
  </w:num>
  <w:num w:numId="54" w16cid:durableId="435097784">
    <w:abstractNumId w:val="7"/>
  </w:num>
  <w:num w:numId="55" w16cid:durableId="360253534">
    <w:abstractNumId w:val="47"/>
  </w:num>
  <w:num w:numId="56" w16cid:durableId="97453048">
    <w:abstractNumId w:val="1"/>
  </w:num>
  <w:num w:numId="57" w16cid:durableId="1396199026">
    <w:abstractNumId w:val="49"/>
  </w:num>
  <w:num w:numId="58" w16cid:durableId="381907417">
    <w:abstractNumId w:val="2"/>
  </w:num>
  <w:num w:numId="59" w16cid:durableId="848252419">
    <w:abstractNumId w:val="13"/>
  </w:num>
  <w:num w:numId="60" w16cid:durableId="1303736145">
    <w:abstractNumId w:val="37"/>
  </w:num>
  <w:num w:numId="61" w16cid:durableId="10100635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4EE6"/>
    <w:rsid w:val="00003927"/>
    <w:rsid w:val="00094F23"/>
    <w:rsid w:val="000D0C0C"/>
    <w:rsid w:val="001C67EA"/>
    <w:rsid w:val="002737F1"/>
    <w:rsid w:val="003B1E71"/>
    <w:rsid w:val="004777A3"/>
    <w:rsid w:val="006000DB"/>
    <w:rsid w:val="00635AFA"/>
    <w:rsid w:val="00711865"/>
    <w:rsid w:val="007729EB"/>
    <w:rsid w:val="00784EE6"/>
    <w:rsid w:val="00827D40"/>
    <w:rsid w:val="00B11A4F"/>
    <w:rsid w:val="00C9115D"/>
    <w:rsid w:val="00CD54EC"/>
    <w:rsid w:val="00D03D6C"/>
    <w:rsid w:val="00D52784"/>
    <w:rsid w:val="00D67789"/>
    <w:rsid w:val="00DA6C9A"/>
    <w:rsid w:val="00E559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376FD93A"/>
  <w15:chartTrackingRefBased/>
  <w15:docId w15:val="{3BA193F0-6E69-4C87-9F91-23D0B84742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784EE6"/>
    <w:pPr>
      <w:keepNext/>
      <w:keepLines/>
      <w:spacing w:before="48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84EE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84EE6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84EE6"/>
    <w:pPr>
      <w:keepNext/>
      <w:keepLines/>
      <w:spacing w:before="80" w:after="40"/>
      <w:outlineLvl w:val="3"/>
    </w:pPr>
    <w:rPr>
      <w:rFonts w:cstheme="majorBidi"/>
      <w:color w:val="2F5496" w:themeColor="accent1" w:themeShade="BF"/>
      <w:sz w:val="28"/>
      <w:szCs w:val="28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84EE6"/>
    <w:pPr>
      <w:keepNext/>
      <w:keepLines/>
      <w:spacing w:before="80" w:after="40"/>
      <w:outlineLvl w:val="4"/>
    </w:pPr>
    <w:rPr>
      <w:rFonts w:cstheme="majorBidi"/>
      <w:color w:val="2F5496" w:themeColor="accent1" w:themeShade="BF"/>
      <w:sz w:val="24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84EE6"/>
    <w:pPr>
      <w:keepNext/>
      <w:keepLines/>
      <w:spacing w:before="40" w:after="0"/>
      <w:outlineLvl w:val="5"/>
    </w:pPr>
    <w:rPr>
      <w:rFonts w:cstheme="majorBidi"/>
      <w:b/>
      <w:bCs/>
      <w:color w:val="2F5496" w:themeColor="accent1" w:themeShade="B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84EE6"/>
    <w:pPr>
      <w:keepNext/>
      <w:keepLines/>
      <w:spacing w:before="40" w:after="0"/>
      <w:outlineLvl w:val="6"/>
    </w:pPr>
    <w:rPr>
      <w:rFonts w:cstheme="majorBidi"/>
      <w:b/>
      <w:bCs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84EE6"/>
    <w:pPr>
      <w:keepNext/>
      <w:keepLines/>
      <w:spacing w:after="0"/>
      <w:outlineLvl w:val="7"/>
    </w:pPr>
    <w:rPr>
      <w:rFonts w:cstheme="majorBidi"/>
      <w:color w:val="595959" w:themeColor="text1" w:themeTint="A6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84EE6"/>
    <w:pPr>
      <w:keepNext/>
      <w:keepLines/>
      <w:spacing w:after="0"/>
      <w:outlineLvl w:val="8"/>
    </w:pPr>
    <w:rPr>
      <w:rFonts w:eastAsiaTheme="majorEastAsia" w:cstheme="majorBidi"/>
      <w:color w:val="595959" w:themeColor="text1" w:themeTint="A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784EE6"/>
    <w:rPr>
      <w:rFonts w:asciiTheme="majorHAnsi" w:eastAsiaTheme="majorEastAsia" w:hAnsiTheme="majorHAnsi" w:cstheme="majorBidi"/>
      <w:color w:val="2F5496" w:themeColor="accent1" w:themeShade="BF"/>
      <w:sz w:val="48"/>
      <w:szCs w:val="48"/>
    </w:rPr>
  </w:style>
  <w:style w:type="character" w:customStyle="1" w:styleId="20">
    <w:name w:val="标题 2 字符"/>
    <w:basedOn w:val="a0"/>
    <w:link w:val="2"/>
    <w:uiPriority w:val="9"/>
    <w:semiHidden/>
    <w:rsid w:val="00784EE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30">
    <w:name w:val="标题 3 字符"/>
    <w:basedOn w:val="a0"/>
    <w:link w:val="3"/>
    <w:uiPriority w:val="9"/>
    <w:semiHidden/>
    <w:rsid w:val="00784EE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40">
    <w:name w:val="标题 4 字符"/>
    <w:basedOn w:val="a0"/>
    <w:link w:val="4"/>
    <w:uiPriority w:val="9"/>
    <w:semiHidden/>
    <w:rsid w:val="00784EE6"/>
    <w:rPr>
      <w:rFonts w:cstheme="majorBidi"/>
      <w:color w:val="2F5496" w:themeColor="accent1" w:themeShade="BF"/>
      <w:sz w:val="28"/>
      <w:szCs w:val="28"/>
    </w:rPr>
  </w:style>
  <w:style w:type="character" w:customStyle="1" w:styleId="50">
    <w:name w:val="标题 5 字符"/>
    <w:basedOn w:val="a0"/>
    <w:link w:val="5"/>
    <w:uiPriority w:val="9"/>
    <w:semiHidden/>
    <w:rsid w:val="00784EE6"/>
    <w:rPr>
      <w:rFonts w:cstheme="majorBidi"/>
      <w:color w:val="2F5496" w:themeColor="accent1" w:themeShade="BF"/>
      <w:sz w:val="24"/>
    </w:rPr>
  </w:style>
  <w:style w:type="character" w:customStyle="1" w:styleId="60">
    <w:name w:val="标题 6 字符"/>
    <w:basedOn w:val="a0"/>
    <w:link w:val="6"/>
    <w:uiPriority w:val="9"/>
    <w:semiHidden/>
    <w:rsid w:val="00784EE6"/>
    <w:rPr>
      <w:rFonts w:cstheme="majorBidi"/>
      <w:b/>
      <w:bCs/>
      <w:color w:val="2F5496" w:themeColor="accent1" w:themeShade="BF"/>
    </w:rPr>
  </w:style>
  <w:style w:type="character" w:customStyle="1" w:styleId="70">
    <w:name w:val="标题 7 字符"/>
    <w:basedOn w:val="a0"/>
    <w:link w:val="7"/>
    <w:uiPriority w:val="9"/>
    <w:semiHidden/>
    <w:rsid w:val="00784EE6"/>
    <w:rPr>
      <w:rFonts w:cstheme="majorBidi"/>
      <w:b/>
      <w:bCs/>
      <w:color w:val="595959" w:themeColor="text1" w:themeTint="A6"/>
    </w:rPr>
  </w:style>
  <w:style w:type="character" w:customStyle="1" w:styleId="80">
    <w:name w:val="标题 8 字符"/>
    <w:basedOn w:val="a0"/>
    <w:link w:val="8"/>
    <w:uiPriority w:val="9"/>
    <w:semiHidden/>
    <w:rsid w:val="00784EE6"/>
    <w:rPr>
      <w:rFonts w:cstheme="majorBidi"/>
      <w:color w:val="595959" w:themeColor="text1" w:themeTint="A6"/>
    </w:rPr>
  </w:style>
  <w:style w:type="character" w:customStyle="1" w:styleId="90">
    <w:name w:val="标题 9 字符"/>
    <w:basedOn w:val="a0"/>
    <w:link w:val="9"/>
    <w:uiPriority w:val="9"/>
    <w:semiHidden/>
    <w:rsid w:val="00784EE6"/>
    <w:rPr>
      <w:rFonts w:eastAsiaTheme="majorEastAsia" w:cstheme="majorBidi"/>
      <w:color w:val="595959" w:themeColor="text1" w:themeTint="A6"/>
    </w:rPr>
  </w:style>
  <w:style w:type="paragraph" w:styleId="a3">
    <w:name w:val="Title"/>
    <w:basedOn w:val="a"/>
    <w:next w:val="a"/>
    <w:link w:val="a4"/>
    <w:uiPriority w:val="10"/>
    <w:qFormat/>
    <w:rsid w:val="00784EE6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标题 字符"/>
    <w:basedOn w:val="a0"/>
    <w:link w:val="a3"/>
    <w:uiPriority w:val="10"/>
    <w:rsid w:val="00784EE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84EE6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标题 字符"/>
    <w:basedOn w:val="a0"/>
    <w:link w:val="a5"/>
    <w:uiPriority w:val="11"/>
    <w:rsid w:val="00784EE6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784EE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 字符"/>
    <w:basedOn w:val="a0"/>
    <w:link w:val="a7"/>
    <w:uiPriority w:val="29"/>
    <w:rsid w:val="00784EE6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784EE6"/>
    <w:pPr>
      <w:ind w:left="720"/>
      <w:contextualSpacing/>
    </w:pPr>
  </w:style>
  <w:style w:type="character" w:styleId="aa">
    <w:name w:val="Intense Emphasis"/>
    <w:basedOn w:val="a0"/>
    <w:uiPriority w:val="21"/>
    <w:qFormat/>
    <w:rsid w:val="00784EE6"/>
    <w:rPr>
      <w:i/>
      <w:iCs/>
      <w:color w:val="2F5496" w:themeColor="accent1" w:themeShade="BF"/>
    </w:rPr>
  </w:style>
  <w:style w:type="paragraph" w:styleId="ab">
    <w:name w:val="Intense Quote"/>
    <w:basedOn w:val="a"/>
    <w:next w:val="a"/>
    <w:link w:val="ac"/>
    <w:uiPriority w:val="30"/>
    <w:qFormat/>
    <w:rsid w:val="00784EE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c">
    <w:name w:val="明显引用 字符"/>
    <w:basedOn w:val="a0"/>
    <w:link w:val="ab"/>
    <w:uiPriority w:val="30"/>
    <w:rsid w:val="00784EE6"/>
    <w:rPr>
      <w:i/>
      <w:iCs/>
      <w:color w:val="2F5496" w:themeColor="accent1" w:themeShade="BF"/>
    </w:rPr>
  </w:style>
  <w:style w:type="character" w:styleId="ad">
    <w:name w:val="Intense Reference"/>
    <w:basedOn w:val="a0"/>
    <w:uiPriority w:val="32"/>
    <w:qFormat/>
    <w:rsid w:val="00784EE6"/>
    <w:rPr>
      <w:b/>
      <w:bCs/>
      <w:smallCaps/>
      <w:color w:val="2F5496" w:themeColor="accent1" w:themeShade="BF"/>
      <w:spacing w:val="5"/>
    </w:rPr>
  </w:style>
  <w:style w:type="paragraph" w:styleId="ae">
    <w:name w:val="header"/>
    <w:basedOn w:val="a"/>
    <w:link w:val="af"/>
    <w:uiPriority w:val="99"/>
    <w:unhideWhenUsed/>
    <w:rsid w:val="00711865"/>
    <w:pPr>
      <w:tabs>
        <w:tab w:val="center" w:pos="4153"/>
        <w:tab w:val="right" w:pos="8306"/>
      </w:tabs>
      <w:snapToGrid w:val="0"/>
      <w:spacing w:line="240" w:lineRule="auto"/>
      <w:jc w:val="center"/>
    </w:pPr>
    <w:rPr>
      <w:sz w:val="18"/>
      <w:szCs w:val="18"/>
    </w:rPr>
  </w:style>
  <w:style w:type="character" w:customStyle="1" w:styleId="af">
    <w:name w:val="页眉 字符"/>
    <w:basedOn w:val="a0"/>
    <w:link w:val="ae"/>
    <w:uiPriority w:val="99"/>
    <w:rsid w:val="00711865"/>
    <w:rPr>
      <w:sz w:val="18"/>
      <w:szCs w:val="18"/>
    </w:rPr>
  </w:style>
  <w:style w:type="paragraph" w:styleId="af0">
    <w:name w:val="footer"/>
    <w:basedOn w:val="a"/>
    <w:link w:val="af1"/>
    <w:uiPriority w:val="99"/>
    <w:unhideWhenUsed/>
    <w:rsid w:val="00711865"/>
    <w:pPr>
      <w:tabs>
        <w:tab w:val="center" w:pos="4153"/>
        <w:tab w:val="right" w:pos="8306"/>
      </w:tabs>
      <w:snapToGrid w:val="0"/>
      <w:spacing w:line="240" w:lineRule="auto"/>
    </w:pPr>
    <w:rPr>
      <w:sz w:val="18"/>
      <w:szCs w:val="18"/>
    </w:rPr>
  </w:style>
  <w:style w:type="character" w:customStyle="1" w:styleId="af1">
    <w:name w:val="页脚 字符"/>
    <w:basedOn w:val="a0"/>
    <w:link w:val="af0"/>
    <w:uiPriority w:val="99"/>
    <w:rsid w:val="0071186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package" Target="embeddings/Microsoft_Excel_Worksheet1.xlsx"/><Relationship Id="rId21" Type="http://schemas.openxmlformats.org/officeDocument/2006/relationships/image" Target="media/image14.png"/><Relationship Id="rId42" Type="http://schemas.openxmlformats.org/officeDocument/2006/relationships/package" Target="embeddings/Microsoft_Excel_Worksheet7.xlsx"/><Relationship Id="rId47" Type="http://schemas.openxmlformats.org/officeDocument/2006/relationships/image" Target="media/image31.jpeg"/><Relationship Id="rId63" Type="http://schemas.openxmlformats.org/officeDocument/2006/relationships/image" Target="media/image39.jpeg"/><Relationship Id="rId68" Type="http://schemas.openxmlformats.org/officeDocument/2006/relationships/package" Target="embeddings/Microsoft_Excel_Worksheet20.xlsx"/><Relationship Id="rId84" Type="http://schemas.openxmlformats.org/officeDocument/2006/relationships/image" Target="media/image51.jpeg"/><Relationship Id="rId89" Type="http://schemas.openxmlformats.org/officeDocument/2006/relationships/package" Target="embeddings/Microsoft_Excel_Worksheet29.xlsx"/><Relationship Id="rId16" Type="http://schemas.openxmlformats.org/officeDocument/2006/relationships/package" Target="embeddings/Microsoft_Excel_Worksheet.xlsx"/><Relationship Id="rId11" Type="http://schemas.openxmlformats.org/officeDocument/2006/relationships/image" Target="media/image5.png"/><Relationship Id="rId32" Type="http://schemas.openxmlformats.org/officeDocument/2006/relationships/package" Target="embeddings/Microsoft_Excel_Worksheet4.xlsx"/><Relationship Id="rId37" Type="http://schemas.openxmlformats.org/officeDocument/2006/relationships/image" Target="media/image26.jpeg"/><Relationship Id="rId53" Type="http://schemas.openxmlformats.org/officeDocument/2006/relationships/image" Target="media/image34.jpeg"/><Relationship Id="rId58" Type="http://schemas.openxmlformats.org/officeDocument/2006/relationships/package" Target="embeddings/Microsoft_Excel_Worksheet15.xlsx"/><Relationship Id="rId74" Type="http://schemas.openxmlformats.org/officeDocument/2006/relationships/image" Target="media/image45.png"/><Relationship Id="rId79" Type="http://schemas.openxmlformats.org/officeDocument/2006/relationships/image" Target="media/image48.jpeg"/><Relationship Id="rId102" Type="http://schemas.openxmlformats.org/officeDocument/2006/relationships/chart" Target="charts/chart2.xml"/><Relationship Id="rId5" Type="http://schemas.openxmlformats.org/officeDocument/2006/relationships/footnotes" Target="footnotes.xml"/><Relationship Id="rId90" Type="http://schemas.openxmlformats.org/officeDocument/2006/relationships/image" Target="media/image54.jpeg"/><Relationship Id="rId95" Type="http://schemas.openxmlformats.org/officeDocument/2006/relationships/image" Target="media/image57.png"/><Relationship Id="rId22" Type="http://schemas.openxmlformats.org/officeDocument/2006/relationships/image" Target="media/image15.png"/><Relationship Id="rId27" Type="http://schemas.openxmlformats.org/officeDocument/2006/relationships/image" Target="media/image19.jpeg"/><Relationship Id="rId43" Type="http://schemas.openxmlformats.org/officeDocument/2006/relationships/image" Target="media/image29.jpeg"/><Relationship Id="rId48" Type="http://schemas.openxmlformats.org/officeDocument/2006/relationships/package" Target="embeddings/Microsoft_Excel_Worksheet10.xlsx"/><Relationship Id="rId64" Type="http://schemas.openxmlformats.org/officeDocument/2006/relationships/package" Target="embeddings/Microsoft_Excel_Worksheet18.xlsx"/><Relationship Id="rId69" Type="http://schemas.openxmlformats.org/officeDocument/2006/relationships/image" Target="media/image42.jpeg"/><Relationship Id="rId80" Type="http://schemas.openxmlformats.org/officeDocument/2006/relationships/package" Target="embeddings/Microsoft_Excel_Worksheet25.xlsx"/><Relationship Id="rId85" Type="http://schemas.openxmlformats.org/officeDocument/2006/relationships/package" Target="embeddings/Microsoft_Excel_Worksheet27.xlsx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2.png"/><Relationship Id="rId38" Type="http://schemas.openxmlformats.org/officeDocument/2006/relationships/package" Target="embeddings/Microsoft_Excel_Worksheet5.xlsx"/><Relationship Id="rId46" Type="http://schemas.openxmlformats.org/officeDocument/2006/relationships/package" Target="embeddings/Microsoft_Excel_Worksheet9.xlsx"/><Relationship Id="rId59" Type="http://schemas.openxmlformats.org/officeDocument/2006/relationships/image" Target="media/image37.jpeg"/><Relationship Id="rId67" Type="http://schemas.openxmlformats.org/officeDocument/2006/relationships/image" Target="media/image41.jpeg"/><Relationship Id="rId103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28.jpeg"/><Relationship Id="rId54" Type="http://schemas.openxmlformats.org/officeDocument/2006/relationships/package" Target="embeddings/Microsoft_Excel_Worksheet13.xlsx"/><Relationship Id="rId62" Type="http://schemas.openxmlformats.org/officeDocument/2006/relationships/package" Target="embeddings/Microsoft_Excel_Worksheet17.xlsx"/><Relationship Id="rId70" Type="http://schemas.openxmlformats.org/officeDocument/2006/relationships/package" Target="embeddings/Microsoft_Excel_Worksheet21.xlsx"/><Relationship Id="rId75" Type="http://schemas.openxmlformats.org/officeDocument/2006/relationships/image" Target="media/image46.jpeg"/><Relationship Id="rId83" Type="http://schemas.openxmlformats.org/officeDocument/2006/relationships/image" Target="media/image50.png"/><Relationship Id="rId88" Type="http://schemas.openxmlformats.org/officeDocument/2006/relationships/image" Target="media/image53.jpeg"/><Relationship Id="rId91" Type="http://schemas.openxmlformats.org/officeDocument/2006/relationships/package" Target="embeddings/Microsoft_Excel_Worksheet30.xlsx"/><Relationship Id="rId96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jpeg"/><Relationship Id="rId23" Type="http://schemas.openxmlformats.org/officeDocument/2006/relationships/image" Target="media/image16.png"/><Relationship Id="rId28" Type="http://schemas.openxmlformats.org/officeDocument/2006/relationships/package" Target="embeddings/Microsoft_Excel_Worksheet2.xlsx"/><Relationship Id="rId36" Type="http://schemas.openxmlformats.org/officeDocument/2006/relationships/image" Target="media/image25.png"/><Relationship Id="rId49" Type="http://schemas.openxmlformats.org/officeDocument/2006/relationships/image" Target="media/image32.jpeg"/><Relationship Id="rId57" Type="http://schemas.openxmlformats.org/officeDocument/2006/relationships/image" Target="media/image36.jpeg"/><Relationship Id="rId10" Type="http://schemas.openxmlformats.org/officeDocument/2006/relationships/image" Target="media/image4.png"/><Relationship Id="rId31" Type="http://schemas.openxmlformats.org/officeDocument/2006/relationships/image" Target="media/image21.jpeg"/><Relationship Id="rId44" Type="http://schemas.openxmlformats.org/officeDocument/2006/relationships/package" Target="embeddings/Microsoft_Excel_Worksheet8.xlsx"/><Relationship Id="rId52" Type="http://schemas.openxmlformats.org/officeDocument/2006/relationships/package" Target="embeddings/Microsoft_Excel_Worksheet12.xlsx"/><Relationship Id="rId60" Type="http://schemas.openxmlformats.org/officeDocument/2006/relationships/package" Target="embeddings/Microsoft_Excel_Worksheet16.xlsx"/><Relationship Id="rId65" Type="http://schemas.openxmlformats.org/officeDocument/2006/relationships/image" Target="media/image40.jpeg"/><Relationship Id="rId73" Type="http://schemas.openxmlformats.org/officeDocument/2006/relationships/image" Target="media/image44.png"/><Relationship Id="rId78" Type="http://schemas.openxmlformats.org/officeDocument/2006/relationships/package" Target="embeddings/Microsoft_Excel_Worksheet24.xlsx"/><Relationship Id="rId81" Type="http://schemas.openxmlformats.org/officeDocument/2006/relationships/image" Target="media/image49.jpeg"/><Relationship Id="rId86" Type="http://schemas.openxmlformats.org/officeDocument/2006/relationships/image" Target="media/image52.jpeg"/><Relationship Id="rId94" Type="http://schemas.openxmlformats.org/officeDocument/2006/relationships/image" Target="media/image56.png"/><Relationship Id="rId99" Type="http://schemas.openxmlformats.org/officeDocument/2006/relationships/image" Target="media/image61.png"/><Relationship Id="rId101" Type="http://schemas.openxmlformats.org/officeDocument/2006/relationships/chart" Target="charts/chart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1.png"/><Relationship Id="rId39" Type="http://schemas.openxmlformats.org/officeDocument/2006/relationships/image" Target="media/image27.jpeg"/><Relationship Id="rId34" Type="http://schemas.openxmlformats.org/officeDocument/2006/relationships/image" Target="media/image23.png"/><Relationship Id="rId50" Type="http://schemas.openxmlformats.org/officeDocument/2006/relationships/package" Target="embeddings/Microsoft_Excel_Worksheet11.xlsx"/><Relationship Id="rId55" Type="http://schemas.openxmlformats.org/officeDocument/2006/relationships/image" Target="media/image35.jpeg"/><Relationship Id="rId76" Type="http://schemas.openxmlformats.org/officeDocument/2006/relationships/package" Target="embeddings/Microsoft_Excel_Worksheet23.xlsx"/><Relationship Id="rId97" Type="http://schemas.openxmlformats.org/officeDocument/2006/relationships/image" Target="media/image59.png"/><Relationship Id="rId104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43.jpeg"/><Relationship Id="rId92" Type="http://schemas.openxmlformats.org/officeDocument/2006/relationships/image" Target="media/image55.jpeg"/><Relationship Id="rId2" Type="http://schemas.openxmlformats.org/officeDocument/2006/relationships/styles" Target="styles.xml"/><Relationship Id="rId29" Type="http://schemas.openxmlformats.org/officeDocument/2006/relationships/image" Target="media/image20.jpeg"/><Relationship Id="rId24" Type="http://schemas.openxmlformats.org/officeDocument/2006/relationships/image" Target="media/image17.png"/><Relationship Id="rId40" Type="http://schemas.openxmlformats.org/officeDocument/2006/relationships/package" Target="embeddings/Microsoft_Excel_Worksheet6.xlsx"/><Relationship Id="rId45" Type="http://schemas.openxmlformats.org/officeDocument/2006/relationships/image" Target="media/image30.jpeg"/><Relationship Id="rId66" Type="http://schemas.openxmlformats.org/officeDocument/2006/relationships/package" Target="embeddings/Microsoft_Excel_Worksheet19.xlsx"/><Relationship Id="rId87" Type="http://schemas.openxmlformats.org/officeDocument/2006/relationships/package" Target="embeddings/Microsoft_Excel_Worksheet28.xlsx"/><Relationship Id="rId61" Type="http://schemas.openxmlformats.org/officeDocument/2006/relationships/image" Target="media/image38.jpeg"/><Relationship Id="rId82" Type="http://schemas.openxmlformats.org/officeDocument/2006/relationships/package" Target="embeddings/Microsoft_Excel_Worksheet26.xlsx"/><Relationship Id="rId19" Type="http://schemas.openxmlformats.org/officeDocument/2006/relationships/image" Target="media/image12.png"/><Relationship Id="rId14" Type="http://schemas.openxmlformats.org/officeDocument/2006/relationships/image" Target="media/image8.png"/><Relationship Id="rId30" Type="http://schemas.openxmlformats.org/officeDocument/2006/relationships/package" Target="embeddings/Microsoft_Excel_Worksheet3.xlsx"/><Relationship Id="rId35" Type="http://schemas.openxmlformats.org/officeDocument/2006/relationships/image" Target="media/image24.png"/><Relationship Id="rId56" Type="http://schemas.openxmlformats.org/officeDocument/2006/relationships/package" Target="embeddings/Microsoft_Excel_Worksheet14.xlsx"/><Relationship Id="rId77" Type="http://schemas.openxmlformats.org/officeDocument/2006/relationships/image" Target="media/image47.jpeg"/><Relationship Id="rId100" Type="http://schemas.openxmlformats.org/officeDocument/2006/relationships/image" Target="media/image62.png"/><Relationship Id="rId8" Type="http://schemas.openxmlformats.org/officeDocument/2006/relationships/image" Target="media/image2.png"/><Relationship Id="rId51" Type="http://schemas.openxmlformats.org/officeDocument/2006/relationships/image" Target="media/image33.jpeg"/><Relationship Id="rId72" Type="http://schemas.openxmlformats.org/officeDocument/2006/relationships/package" Target="embeddings/Microsoft_Excel_Worksheet22.xlsx"/><Relationship Id="rId93" Type="http://schemas.openxmlformats.org/officeDocument/2006/relationships/package" Target="embeddings/Microsoft_Excel_Worksheet31.xlsx"/><Relationship Id="rId98" Type="http://schemas.openxmlformats.org/officeDocument/2006/relationships/image" Target="media/image60.png"/><Relationship Id="rId3" Type="http://schemas.openxmlformats.org/officeDocument/2006/relationships/settings" Target="settings.xm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2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Microsoft_Excel_Worksheet33.xlsx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系列 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in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4"/>
                <c:pt idx="0">
                  <c:v>类别 1</c:v>
                </c:pt>
                <c:pt idx="1">
                  <c:v>类别 2</c:v>
                </c:pt>
                <c:pt idx="2">
                  <c:v>类别 3</c:v>
                </c:pt>
                <c:pt idx="3">
                  <c:v>类别 4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4.3</c:v>
                </c:pt>
                <c:pt idx="1">
                  <c:v>2.5</c:v>
                </c:pt>
                <c:pt idx="2">
                  <c:v>3.5</c:v>
                </c:pt>
                <c:pt idx="3">
                  <c:v>4.5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04E-41D2-9556-EF9821392463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系列 2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in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4"/>
                <c:pt idx="0">
                  <c:v>类别 1</c:v>
                </c:pt>
                <c:pt idx="1">
                  <c:v>类别 2</c:v>
                </c:pt>
                <c:pt idx="2">
                  <c:v>类别 3</c:v>
                </c:pt>
                <c:pt idx="3">
                  <c:v>类别 4</c:v>
                </c:pt>
              </c:strCache>
            </c:strRef>
          </c:cat>
          <c:val>
            <c:numRef>
              <c:f>Sheet1!$C$2:$C$5</c:f>
              <c:numCache>
                <c:formatCode>General</c:formatCode>
                <c:ptCount val="4"/>
                <c:pt idx="0">
                  <c:v>2.4</c:v>
                </c:pt>
                <c:pt idx="1">
                  <c:v>4.4000000000000004</c:v>
                </c:pt>
                <c:pt idx="2">
                  <c:v>1.8</c:v>
                </c:pt>
                <c:pt idx="3">
                  <c:v>2.8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104E-41D2-9556-EF9821392463}"/>
            </c:ext>
          </c:extLst>
        </c:ser>
        <c:ser>
          <c:idx val="2"/>
          <c:order val="2"/>
          <c:tx>
            <c:strRef>
              <c:f>Sheet1!$D$1</c:f>
              <c:strCache>
                <c:ptCount val="1"/>
                <c:pt idx="0">
                  <c:v>系列 3</c:v>
                </c:pt>
              </c:strCache>
            </c:strRef>
          </c:tx>
          <c:spPr>
            <a:solidFill>
              <a:schemeClr val="accent3"/>
            </a:solidFill>
            <a:ln>
              <a:noFill/>
            </a:ln>
            <a:effectLst/>
          </c:spPr>
          <c:invertIfNegative val="0"/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zh-CN"/>
              </a:p>
            </c:txPr>
            <c:dLblPos val="inEnd"/>
            <c:showLegendKey val="0"/>
            <c:showVal val="1"/>
            <c:showCatName val="0"/>
            <c:showSerName val="0"/>
            <c:showPercent val="0"/>
            <c:showBubbleSize val="0"/>
            <c:showLeaderLines val="0"/>
            <c:extLst>
              <c:ext xmlns:c15="http://schemas.microsoft.com/office/drawing/2012/chart" uri="{CE6537A1-D6FC-4f65-9D91-7224C49458BB}">
                <c15:showLeaderLines val="1"/>
                <c15:leaderLines>
                  <c:spPr>
                    <a:ln w="9525" cap="flat" cmpd="sng" algn="ctr">
                      <a:solidFill>
                        <a:schemeClr val="tx1">
                          <a:lumMod val="35000"/>
                          <a:lumOff val="65000"/>
                        </a:schemeClr>
                      </a:solidFill>
                      <a:round/>
                    </a:ln>
                    <a:effectLst/>
                  </c:spPr>
                </c15:leaderLines>
              </c:ext>
            </c:extLst>
          </c:dLbls>
          <c:cat>
            <c:strRef>
              <c:f>Sheet1!$A$2:$A$5</c:f>
              <c:strCache>
                <c:ptCount val="4"/>
                <c:pt idx="0">
                  <c:v>类别 1</c:v>
                </c:pt>
                <c:pt idx="1">
                  <c:v>类别 2</c:v>
                </c:pt>
                <c:pt idx="2">
                  <c:v>类别 3</c:v>
                </c:pt>
                <c:pt idx="3">
                  <c:v>类别 4</c:v>
                </c:pt>
              </c:strCache>
            </c:strRef>
          </c:cat>
          <c:val>
            <c:numRef>
              <c:f>Sheet1!$D$2:$D$5</c:f>
              <c:numCache>
                <c:formatCode>General</c:formatCode>
                <c:ptCount val="4"/>
                <c:pt idx="0">
                  <c:v>2</c:v>
                </c:pt>
                <c:pt idx="1">
                  <c:v>2</c:v>
                </c:pt>
                <c:pt idx="2">
                  <c:v>3</c:v>
                </c:pt>
                <c:pt idx="3">
                  <c:v>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2-104E-41D2-9556-EF9821392463}"/>
            </c:ext>
          </c:extLst>
        </c:ser>
        <c:dLbls>
          <c:dLblPos val="inEnd"/>
          <c:showLegendKey val="0"/>
          <c:showVal val="1"/>
          <c:showCatName val="0"/>
          <c:showSerName val="0"/>
          <c:showPercent val="0"/>
          <c:showBubbleSize val="0"/>
        </c:dLbls>
        <c:gapWidth val="219"/>
        <c:overlap val="-27"/>
        <c:axId val="652442624"/>
        <c:axId val="652441664"/>
      </c:barChart>
      <c:catAx>
        <c:axId val="652442624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652441664"/>
        <c:crosses val="autoZero"/>
        <c:auto val="1"/>
        <c:lblAlgn val="ctr"/>
        <c:lblOffset val="100"/>
        <c:noMultiLvlLbl val="0"/>
      </c:catAx>
      <c:valAx>
        <c:axId val="652441664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652442624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zh-CN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title>
    <c:autoTitleDeleted val="0"/>
    <c:plotArea>
      <c:layout/>
      <c:barChart>
        <c:barDir val="col"/>
        <c:grouping val="cluster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系列 1</c:v>
                </c:pt>
              </c:strCache>
            </c:strRef>
          </c:tx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Sheet1!$A$2:$A$5</c:f>
              <c:strCache>
                <c:ptCount val="4"/>
                <c:pt idx="0">
                  <c:v>类别 1</c:v>
                </c:pt>
                <c:pt idx="1">
                  <c:v>类别 2</c:v>
                </c:pt>
                <c:pt idx="2">
                  <c:v>类别 3</c:v>
                </c:pt>
                <c:pt idx="3">
                  <c:v>类别 4</c:v>
                </c:pt>
              </c:strCache>
            </c:strRef>
          </c:cat>
          <c:val>
            <c:numRef>
              <c:f>Sheet1!$B$2:$B$5</c:f>
              <c:numCache>
                <c:formatCode>General</c:formatCode>
                <c:ptCount val="4"/>
                <c:pt idx="0">
                  <c:v>4.3</c:v>
                </c:pt>
                <c:pt idx="1">
                  <c:v>2.5</c:v>
                </c:pt>
                <c:pt idx="2">
                  <c:v>3.5</c:v>
                </c:pt>
                <c:pt idx="3">
                  <c:v>4.5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23DA-4FC8-A5F6-31AAA9983CCB}"/>
            </c:ext>
          </c:extLst>
        </c:ser>
        <c:ser>
          <c:idx val="1"/>
          <c:order val="1"/>
          <c:tx>
            <c:strRef>
              <c:f>Sheet1!$C$1</c:f>
              <c:strCache>
                <c:ptCount val="1"/>
                <c:pt idx="0">
                  <c:v>系列 2</c:v>
                </c:pt>
              </c:strCache>
            </c:strRef>
          </c:tx>
          <c:spPr>
            <a:solidFill>
              <a:schemeClr val="accent2"/>
            </a:solidFill>
            <a:ln>
              <a:noFill/>
            </a:ln>
            <a:effectLst/>
          </c:spPr>
          <c:invertIfNegative val="0"/>
          <c:cat>
            <c:strRef>
              <c:f>Sheet1!$A$2:$A$5</c:f>
              <c:strCache>
                <c:ptCount val="4"/>
                <c:pt idx="0">
                  <c:v>类别 1</c:v>
                </c:pt>
                <c:pt idx="1">
                  <c:v>类别 2</c:v>
                </c:pt>
                <c:pt idx="2">
                  <c:v>类别 3</c:v>
                </c:pt>
                <c:pt idx="3">
                  <c:v>类别 4</c:v>
                </c:pt>
              </c:strCache>
            </c:strRef>
          </c:cat>
          <c:val>
            <c:numRef>
              <c:f>Sheet1!$C$2:$C$5</c:f>
              <c:numCache>
                <c:formatCode>General</c:formatCode>
                <c:ptCount val="4"/>
                <c:pt idx="0">
                  <c:v>2.4</c:v>
                </c:pt>
                <c:pt idx="1">
                  <c:v>4.4000000000000004</c:v>
                </c:pt>
                <c:pt idx="2">
                  <c:v>1.8</c:v>
                </c:pt>
                <c:pt idx="3">
                  <c:v>2.8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23DA-4FC8-A5F6-31AAA9983CC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219"/>
        <c:overlap val="-27"/>
        <c:axId val="2130790768"/>
        <c:axId val="2130789808"/>
      </c:barChart>
      <c:lineChart>
        <c:grouping val="standard"/>
        <c:varyColors val="0"/>
        <c:ser>
          <c:idx val="2"/>
          <c:order val="2"/>
          <c:tx>
            <c:strRef>
              <c:f>Sheet1!$D$1</c:f>
              <c:strCache>
                <c:ptCount val="1"/>
                <c:pt idx="0">
                  <c:v>系列 3</c:v>
                </c:pt>
              </c:strCache>
            </c:strRef>
          </c:tx>
          <c:spPr>
            <a:ln w="28575" cap="rnd">
              <a:solidFill>
                <a:schemeClr val="accent3"/>
              </a:solidFill>
              <a:round/>
            </a:ln>
            <a:effectLst/>
          </c:spPr>
          <c:marker>
            <c:symbol val="none"/>
          </c:marker>
          <c:cat>
            <c:strRef>
              <c:f>Sheet1!$A$2:$A$5</c:f>
              <c:strCache>
                <c:ptCount val="4"/>
                <c:pt idx="0">
                  <c:v>类别 1</c:v>
                </c:pt>
                <c:pt idx="1">
                  <c:v>类别 2</c:v>
                </c:pt>
                <c:pt idx="2">
                  <c:v>类别 3</c:v>
                </c:pt>
                <c:pt idx="3">
                  <c:v>类别 4</c:v>
                </c:pt>
              </c:strCache>
            </c:strRef>
          </c:cat>
          <c:val>
            <c:numRef>
              <c:f>Sheet1!$D$2:$D$5</c:f>
              <c:numCache>
                <c:formatCode>General</c:formatCode>
                <c:ptCount val="4"/>
                <c:pt idx="0">
                  <c:v>2</c:v>
                </c:pt>
                <c:pt idx="1">
                  <c:v>2</c:v>
                </c:pt>
                <c:pt idx="2">
                  <c:v>3</c:v>
                </c:pt>
                <c:pt idx="3">
                  <c:v>5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2-23DA-4FC8-A5F6-31AAA9983CCB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2130790768"/>
        <c:axId val="2130789808"/>
      </c:lineChart>
      <c:catAx>
        <c:axId val="2130790768"/>
        <c:scaling>
          <c:orientation val="minMax"/>
        </c:scaling>
        <c:delete val="0"/>
        <c:axPos val="b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2130789808"/>
        <c:crosses val="autoZero"/>
        <c:auto val="1"/>
        <c:lblAlgn val="ctr"/>
        <c:lblOffset val="100"/>
        <c:noMultiLvlLbl val="0"/>
      </c:catAx>
      <c:valAx>
        <c:axId val="213078980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zh-CN"/>
          </a:p>
        </c:txPr>
        <c:crossAx val="2130790768"/>
        <c:crosses val="autoZero"/>
        <c:crossBetween val="between"/>
      </c:valAx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zh-CN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zh-CN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0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388</TotalTime>
  <Pages>29</Pages>
  <Words>3882</Words>
  <Characters>4698</Characters>
  <Application>Microsoft Office Word</Application>
  <DocSecurity>0</DocSecurity>
  <Lines>293</Lines>
  <Paragraphs>259</Paragraphs>
  <ScaleCrop>false</ScaleCrop>
  <Company/>
  <LinksUpToDate>false</LinksUpToDate>
  <CharactersWithSpaces>8321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Fox</dc:creator>
  <cp:keywords/>
  <dc:description/>
  <cp:lastModifiedBy>M Fox</cp:lastModifiedBy>
  <cp:revision>11</cp:revision>
  <dcterms:created xsi:type="dcterms:W3CDTF">2025-04-11T07:42:00Z</dcterms:created>
  <dcterms:modified xsi:type="dcterms:W3CDTF">2025-05-05T08:22:00Z</dcterms:modified>
</cp:coreProperties>
</file>